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98A50" w14:textId="39792693" w:rsidR="00B12D1F" w:rsidRPr="00FC679E" w:rsidRDefault="00FB5BCF" w:rsidP="00FC679E">
      <w:pPr>
        <w:pStyle w:val="Style1"/>
        <w:widowControl/>
        <w:spacing w:line="304" w:lineRule="exact"/>
        <w:jc w:val="center"/>
        <w:rPr>
          <w:rStyle w:val="FontStyle24"/>
          <w:rFonts w:ascii="Verdana" w:hAnsi="Verdana"/>
          <w:sz w:val="20"/>
          <w:szCs w:val="20"/>
        </w:rPr>
      </w:pPr>
      <w:r w:rsidRPr="00FC679E">
        <w:rPr>
          <w:rStyle w:val="FontStyle24"/>
          <w:rFonts w:ascii="Verdana" w:hAnsi="Verdana"/>
          <w:sz w:val="20"/>
          <w:szCs w:val="20"/>
        </w:rPr>
        <w:t xml:space="preserve">Umowa nr </w:t>
      </w:r>
      <w:r w:rsidR="00F85DB9" w:rsidRPr="00FC679E">
        <w:rPr>
          <w:rStyle w:val="FontStyle24"/>
          <w:rFonts w:ascii="Verdana" w:hAnsi="Verdana"/>
          <w:sz w:val="20"/>
          <w:szCs w:val="20"/>
        </w:rPr>
        <w:t>…………</w:t>
      </w:r>
      <w:r w:rsidR="00146507" w:rsidRPr="00FC679E">
        <w:rPr>
          <w:rStyle w:val="FontStyle24"/>
          <w:rFonts w:ascii="Verdana" w:hAnsi="Verdana"/>
          <w:sz w:val="20"/>
          <w:szCs w:val="20"/>
        </w:rPr>
        <w:t>………………………………………………………………………………….</w:t>
      </w:r>
      <w:r w:rsidR="00F85DB9" w:rsidRPr="00FC679E">
        <w:rPr>
          <w:rStyle w:val="FontStyle24"/>
          <w:rFonts w:ascii="Verdana" w:hAnsi="Verdana"/>
          <w:sz w:val="20"/>
          <w:szCs w:val="20"/>
        </w:rPr>
        <w:t>…………………</w:t>
      </w:r>
    </w:p>
    <w:p w14:paraId="1058C21F" w14:textId="77777777" w:rsidR="00FB5BCF" w:rsidRPr="00FC679E" w:rsidRDefault="00FB5BCF" w:rsidP="00FC679E">
      <w:pPr>
        <w:pStyle w:val="Style4"/>
        <w:widowControl/>
        <w:spacing w:line="304" w:lineRule="exact"/>
        <w:jc w:val="center"/>
        <w:rPr>
          <w:rStyle w:val="FontStyle27"/>
          <w:rFonts w:ascii="Verdana" w:hAnsi="Verdana"/>
        </w:rPr>
      </w:pPr>
      <w:r w:rsidRPr="00FC679E">
        <w:rPr>
          <w:rStyle w:val="FontStyle27"/>
          <w:rFonts w:ascii="Verdana" w:hAnsi="Verdana"/>
        </w:rPr>
        <w:t>(zwana w dalszej części "Umową")</w:t>
      </w:r>
    </w:p>
    <w:p w14:paraId="381BCDA5" w14:textId="6E7D08DC" w:rsidR="00FB5BCF" w:rsidRPr="00FC679E" w:rsidRDefault="00FB5BCF" w:rsidP="00FC679E">
      <w:pPr>
        <w:pStyle w:val="Style5"/>
        <w:widowControl/>
        <w:spacing w:line="304" w:lineRule="exact"/>
        <w:rPr>
          <w:rStyle w:val="FontStyle27"/>
          <w:rFonts w:ascii="Verdana" w:hAnsi="Verdana"/>
        </w:rPr>
      </w:pPr>
      <w:r w:rsidRPr="00FC679E">
        <w:rPr>
          <w:rStyle w:val="FontStyle27"/>
          <w:rFonts w:ascii="Verdana" w:hAnsi="Verdana"/>
        </w:rPr>
        <w:t xml:space="preserve">                                  zawarta w Zawadzie w dniu                201</w:t>
      </w:r>
      <w:r w:rsidR="00BE1BAC" w:rsidRPr="00FC679E">
        <w:rPr>
          <w:rStyle w:val="FontStyle27"/>
          <w:rFonts w:ascii="Verdana" w:hAnsi="Verdana"/>
        </w:rPr>
        <w:t>9</w:t>
      </w:r>
      <w:r w:rsidRPr="00FC679E">
        <w:rPr>
          <w:rStyle w:val="FontStyle27"/>
          <w:rFonts w:ascii="Verdana" w:hAnsi="Verdana"/>
        </w:rPr>
        <w:t xml:space="preserve"> roku, pomiędzy:</w:t>
      </w:r>
    </w:p>
    <w:p w14:paraId="1DACF721" w14:textId="77777777" w:rsidR="00FB5BCF" w:rsidRPr="00FC679E" w:rsidRDefault="00FB5BCF" w:rsidP="00FC679E">
      <w:pPr>
        <w:pStyle w:val="Style5"/>
        <w:widowControl/>
        <w:spacing w:line="304" w:lineRule="exact"/>
        <w:rPr>
          <w:rStyle w:val="FontStyle27"/>
          <w:rFonts w:ascii="Verdana" w:hAnsi="Verdana"/>
        </w:rPr>
      </w:pPr>
    </w:p>
    <w:p w14:paraId="53ED3BE6" w14:textId="77777777" w:rsidR="00955CED" w:rsidRPr="00FC679E" w:rsidRDefault="00955CED" w:rsidP="00FC679E">
      <w:pPr>
        <w:tabs>
          <w:tab w:val="center" w:pos="4536"/>
          <w:tab w:val="right" w:pos="9072"/>
        </w:tabs>
        <w:spacing w:after="0" w:line="304" w:lineRule="exact"/>
        <w:jc w:val="both"/>
        <w:rPr>
          <w:rFonts w:ascii="Verdana" w:eastAsia="Times New Roman" w:hAnsi="Verdana" w:cs="Arial"/>
          <w:sz w:val="20"/>
          <w:szCs w:val="20"/>
          <w:lang w:eastAsia="pl-PL"/>
        </w:rPr>
      </w:pPr>
      <w:r w:rsidRPr="00FC679E">
        <w:rPr>
          <w:rFonts w:ascii="Verdana" w:eastAsia="Times New Roman" w:hAnsi="Verdana" w:cs="Arial"/>
          <w:b/>
          <w:iCs/>
          <w:kern w:val="20"/>
          <w:sz w:val="20"/>
          <w:szCs w:val="20"/>
          <w:lang w:eastAsia="pl-PL"/>
        </w:rPr>
        <w:t xml:space="preserve">Enea Elektrownia Połaniec Spółka Akcyjna </w:t>
      </w:r>
      <w:r w:rsidRPr="00FC679E">
        <w:rPr>
          <w:rFonts w:ascii="Verdana" w:eastAsia="Times New Roman" w:hAnsi="Verdana" w:cs="Arial"/>
          <w:iCs/>
          <w:kern w:val="20"/>
          <w:sz w:val="20"/>
          <w:szCs w:val="20"/>
          <w:lang w:eastAsia="pl-PL"/>
        </w:rPr>
        <w:t>(skrót firmy: Enea Połaniec S.A.)</w:t>
      </w:r>
      <w:r w:rsidRPr="00FC679E">
        <w:rPr>
          <w:rFonts w:ascii="Verdana" w:eastAsia="Times New Roman" w:hAnsi="Verdana" w:cs="Arial"/>
          <w:b/>
          <w:iCs/>
          <w:kern w:val="20"/>
          <w:sz w:val="20"/>
          <w:szCs w:val="20"/>
          <w:lang w:eastAsia="pl-PL"/>
        </w:rPr>
        <w:t xml:space="preserve"> </w:t>
      </w:r>
      <w:r w:rsidRPr="00FC679E">
        <w:rPr>
          <w:rFonts w:ascii="Verdana" w:eastAsia="Times New Roman" w:hAnsi="Verdana" w:cs="Arial"/>
          <w:iCs/>
          <w:kern w:val="20"/>
          <w:sz w:val="20"/>
          <w:szCs w:val="20"/>
          <w:lang w:eastAsia="pl-PL"/>
        </w:rPr>
        <w:t xml:space="preserve">z siedzibą w Zawadzie 26, 28-230 Połaniec, </w:t>
      </w:r>
      <w:r w:rsidRPr="00FC679E">
        <w:rPr>
          <w:rFonts w:ascii="Verdana" w:eastAsia="Times New Roman" w:hAnsi="Verdana" w:cs="Arial"/>
          <w:bCs/>
          <w:kern w:val="28"/>
          <w:sz w:val="20"/>
          <w:szCs w:val="20"/>
          <w:lang w:eastAsia="pl-PL"/>
        </w:rPr>
        <w:t xml:space="preserve">zarejestrowaną pod numerem KRS </w:t>
      </w:r>
      <w:r w:rsidRPr="00FC679E">
        <w:rPr>
          <w:rFonts w:ascii="Verdana" w:hAnsi="Verdana" w:cs="Arial"/>
          <w:sz w:val="20"/>
          <w:szCs w:val="20"/>
        </w:rPr>
        <w:t>0000053769,</w:t>
      </w:r>
      <w:r w:rsidRPr="00FC679E">
        <w:rPr>
          <w:rFonts w:ascii="Verdana" w:eastAsia="Times New Roman" w:hAnsi="Verdana" w:cs="Arial"/>
          <w:bCs/>
          <w:kern w:val="28"/>
          <w:sz w:val="20"/>
          <w:szCs w:val="20"/>
          <w:lang w:eastAsia="pl-PL"/>
        </w:rPr>
        <w:t xml:space="preserve"> </w:t>
      </w:r>
      <w:r w:rsidRPr="00FC679E">
        <w:rPr>
          <w:rFonts w:ascii="Verdana" w:eastAsia="Times New Roman" w:hAnsi="Verdana" w:cs="Arial"/>
          <w:bCs/>
          <w:iCs/>
          <w:sz w:val="20"/>
          <w:szCs w:val="20"/>
          <w:lang w:eastAsia="pl-PL"/>
        </w:rPr>
        <w:t>w Rejestrze Przedsiębiorców Krajowego Rejestru Sądowego przez Sąd Rejonowy w</w:t>
      </w:r>
      <w:r w:rsidRPr="00FC679E">
        <w:rPr>
          <w:rFonts w:ascii="Verdana" w:eastAsia="Times New Roman" w:hAnsi="Verdana" w:cs="Arial"/>
          <w:bCs/>
          <w:kern w:val="28"/>
          <w:sz w:val="20"/>
          <w:szCs w:val="20"/>
          <w:lang w:eastAsia="pl-PL"/>
        </w:rPr>
        <w:t xml:space="preserve"> Kielcach, </w:t>
      </w:r>
      <w:r w:rsidRPr="00FC679E">
        <w:rPr>
          <w:rFonts w:ascii="Verdana" w:eastAsia="Times New Roman" w:hAnsi="Verdana" w:cs="Arial"/>
          <w:sz w:val="20"/>
          <w:szCs w:val="20"/>
          <w:lang w:eastAsia="pl-PL"/>
        </w:rPr>
        <w:t xml:space="preserve">X Wydział Gospodarczy Krajowego Rejestru Sądowego, </w:t>
      </w:r>
      <w:r w:rsidRPr="00FC679E">
        <w:rPr>
          <w:rFonts w:ascii="Verdana" w:eastAsia="Times New Roman" w:hAnsi="Verdana" w:cs="Arial"/>
          <w:iCs/>
          <w:sz w:val="20"/>
          <w:szCs w:val="20"/>
          <w:lang w:eastAsia="pl-PL"/>
        </w:rPr>
        <w:t xml:space="preserve">kapitał zakładowy: </w:t>
      </w:r>
      <w:r w:rsidRPr="00FC679E">
        <w:rPr>
          <w:rFonts w:ascii="Verdana" w:eastAsia="Times New Roman" w:hAnsi="Verdana" w:cs="Arial"/>
          <w:bCs/>
          <w:kern w:val="28"/>
          <w:sz w:val="20"/>
          <w:szCs w:val="20"/>
          <w:lang w:eastAsia="pl-PL"/>
        </w:rPr>
        <w:t>713.500.000,00 zł</w:t>
      </w:r>
      <w:r w:rsidRPr="00FC679E">
        <w:rPr>
          <w:rFonts w:ascii="Verdana" w:eastAsia="Times New Roman" w:hAnsi="Verdana" w:cs="Arial"/>
          <w:iCs/>
          <w:sz w:val="20"/>
          <w:szCs w:val="20"/>
          <w:lang w:eastAsia="pl-PL"/>
        </w:rPr>
        <w:t xml:space="preserve"> w całości wpłacony</w:t>
      </w:r>
      <w:r w:rsidRPr="00FC679E">
        <w:rPr>
          <w:rFonts w:ascii="Verdana" w:eastAsia="Times New Roman" w:hAnsi="Verdana" w:cs="Arial"/>
          <w:bCs/>
          <w:kern w:val="28"/>
          <w:sz w:val="20"/>
          <w:szCs w:val="20"/>
          <w:lang w:eastAsia="pl-PL"/>
        </w:rPr>
        <w:t>,</w:t>
      </w:r>
      <w:r w:rsidRPr="00FC679E">
        <w:rPr>
          <w:rFonts w:ascii="Verdana" w:eastAsia="Times New Roman" w:hAnsi="Verdana" w:cs="Arial"/>
          <w:sz w:val="20"/>
          <w:szCs w:val="20"/>
          <w:lang w:eastAsia="pl-PL"/>
        </w:rPr>
        <w:t xml:space="preserve"> </w:t>
      </w:r>
      <w:r w:rsidRPr="00FC679E">
        <w:rPr>
          <w:rFonts w:ascii="Verdana" w:eastAsia="Times New Roman" w:hAnsi="Verdana" w:cs="Arial"/>
          <w:bCs/>
          <w:kern w:val="28"/>
          <w:sz w:val="20"/>
          <w:szCs w:val="20"/>
          <w:lang w:eastAsia="pl-PL"/>
        </w:rPr>
        <w:t>NIP: 866-00-01-429,</w:t>
      </w:r>
      <w:r w:rsidRPr="00FC679E">
        <w:rPr>
          <w:rFonts w:ascii="Verdana" w:eastAsia="Times New Roman" w:hAnsi="Verdana" w:cs="Arial"/>
          <w:sz w:val="20"/>
          <w:szCs w:val="20"/>
          <w:lang w:eastAsia="pl-PL"/>
        </w:rPr>
        <w:t xml:space="preserve"> zwaną dalej </w:t>
      </w:r>
      <w:r w:rsidRPr="00FC679E">
        <w:rPr>
          <w:rFonts w:ascii="Verdana" w:eastAsia="Times New Roman" w:hAnsi="Verdana" w:cs="Arial"/>
          <w:b/>
          <w:bCs/>
          <w:sz w:val="20"/>
          <w:szCs w:val="20"/>
          <w:lang w:eastAsia="pl-PL"/>
        </w:rPr>
        <w:t xml:space="preserve">„Zamawiającym” </w:t>
      </w:r>
      <w:r w:rsidRPr="00FC679E">
        <w:rPr>
          <w:rFonts w:ascii="Verdana" w:eastAsia="Times New Roman" w:hAnsi="Verdana" w:cs="Arial"/>
          <w:bCs/>
          <w:sz w:val="20"/>
          <w:szCs w:val="20"/>
          <w:lang w:eastAsia="pl-PL"/>
        </w:rPr>
        <w:t>lub</w:t>
      </w:r>
      <w:r w:rsidRPr="00FC679E">
        <w:rPr>
          <w:rFonts w:ascii="Verdana" w:eastAsia="Times New Roman" w:hAnsi="Verdana" w:cs="Arial"/>
          <w:b/>
          <w:bCs/>
          <w:sz w:val="20"/>
          <w:szCs w:val="20"/>
          <w:lang w:eastAsia="pl-PL"/>
        </w:rPr>
        <w:t xml:space="preserve"> „Elektrownią”, </w:t>
      </w:r>
      <w:r w:rsidRPr="00FC679E">
        <w:rPr>
          <w:rFonts w:ascii="Verdana" w:eastAsia="Times New Roman" w:hAnsi="Verdana" w:cs="Arial"/>
          <w:sz w:val="20"/>
          <w:szCs w:val="20"/>
          <w:lang w:eastAsia="pl-PL"/>
        </w:rPr>
        <w:t>którego reprezentują:</w:t>
      </w:r>
    </w:p>
    <w:p w14:paraId="4F1FDAC5" w14:textId="77777777" w:rsidR="00955CED" w:rsidRPr="00FC679E" w:rsidRDefault="00955CED" w:rsidP="00FC679E">
      <w:pPr>
        <w:tabs>
          <w:tab w:val="center" w:pos="4536"/>
          <w:tab w:val="right" w:pos="9072"/>
        </w:tabs>
        <w:spacing w:after="0" w:line="304" w:lineRule="exact"/>
        <w:jc w:val="both"/>
        <w:rPr>
          <w:rFonts w:ascii="Verdana" w:eastAsia="Times New Roman" w:hAnsi="Verdana" w:cs="Arial"/>
          <w:sz w:val="20"/>
          <w:szCs w:val="20"/>
          <w:lang w:eastAsia="pl-PL"/>
        </w:rPr>
      </w:pPr>
    </w:p>
    <w:p w14:paraId="14189DD9" w14:textId="77777777" w:rsidR="00955CED" w:rsidRPr="00FC679E" w:rsidRDefault="00955CED" w:rsidP="00FC679E">
      <w:pPr>
        <w:numPr>
          <w:ilvl w:val="0"/>
          <w:numId w:val="40"/>
        </w:numPr>
        <w:shd w:val="clear" w:color="auto" w:fill="FFFFFF"/>
        <w:spacing w:after="0" w:line="304" w:lineRule="exact"/>
        <w:ind w:left="360"/>
        <w:contextualSpacing/>
        <w:jc w:val="both"/>
        <w:rPr>
          <w:rFonts w:ascii="Verdana" w:eastAsia="Times New Roman" w:hAnsi="Verdana" w:cs="Arial"/>
          <w:b/>
          <w:sz w:val="20"/>
          <w:szCs w:val="20"/>
          <w:lang w:eastAsia="pl-PL"/>
        </w:rPr>
      </w:pPr>
      <w:r w:rsidRPr="00FC679E">
        <w:rPr>
          <w:rFonts w:ascii="Verdana" w:eastAsia="Times New Roman" w:hAnsi="Verdana" w:cs="Arial"/>
          <w:b/>
          <w:sz w:val="20"/>
          <w:szCs w:val="20"/>
          <w:lang w:eastAsia="pl-PL"/>
        </w:rPr>
        <w:t>Marek Ryński – Wiceprezes Zarządu ds. Technicznych</w:t>
      </w:r>
    </w:p>
    <w:p w14:paraId="0F6C3EFD" w14:textId="77777777" w:rsidR="00955CED" w:rsidRPr="00FC679E" w:rsidRDefault="00955CED" w:rsidP="00FC679E">
      <w:pPr>
        <w:shd w:val="clear" w:color="auto" w:fill="FFFFFF"/>
        <w:spacing w:after="0" w:line="304" w:lineRule="exact"/>
        <w:ind w:left="360"/>
        <w:contextualSpacing/>
        <w:jc w:val="both"/>
        <w:rPr>
          <w:rFonts w:ascii="Verdana" w:eastAsia="Times New Roman" w:hAnsi="Verdana" w:cs="Arial"/>
          <w:b/>
          <w:sz w:val="20"/>
          <w:szCs w:val="20"/>
          <w:lang w:eastAsia="pl-PL"/>
        </w:rPr>
      </w:pPr>
    </w:p>
    <w:p w14:paraId="46B92961" w14:textId="4875544A" w:rsidR="00955CED" w:rsidRPr="00FC679E" w:rsidRDefault="00955CED" w:rsidP="00FC679E">
      <w:pPr>
        <w:numPr>
          <w:ilvl w:val="0"/>
          <w:numId w:val="40"/>
        </w:numPr>
        <w:shd w:val="clear" w:color="auto" w:fill="FFFFFF"/>
        <w:spacing w:after="0" w:line="304" w:lineRule="exact"/>
        <w:ind w:left="360"/>
        <w:contextualSpacing/>
        <w:jc w:val="both"/>
        <w:rPr>
          <w:rFonts w:ascii="Verdana" w:eastAsia="Times New Roman" w:hAnsi="Verdana" w:cs="Arial"/>
          <w:b/>
          <w:sz w:val="20"/>
          <w:szCs w:val="20"/>
          <w:lang w:eastAsia="pl-PL"/>
        </w:rPr>
      </w:pPr>
      <w:r w:rsidRPr="00FC679E">
        <w:rPr>
          <w:rFonts w:ascii="Verdana" w:eastAsia="Times New Roman" w:hAnsi="Verdana" w:cs="Arial"/>
          <w:b/>
          <w:sz w:val="20"/>
          <w:szCs w:val="20"/>
          <w:lang w:eastAsia="pl-PL"/>
        </w:rPr>
        <w:t>Mirosław Jabłoński – Prokurent</w:t>
      </w:r>
    </w:p>
    <w:p w14:paraId="31E254C2" w14:textId="77777777" w:rsidR="00955CED" w:rsidRPr="00FC679E" w:rsidRDefault="00955CED" w:rsidP="00FC679E">
      <w:pPr>
        <w:pStyle w:val="Akapitzlist"/>
        <w:spacing w:line="304" w:lineRule="exact"/>
        <w:rPr>
          <w:rFonts w:ascii="Verdana" w:eastAsia="Times New Roman" w:hAnsi="Verdana" w:cs="Arial"/>
          <w:b/>
          <w:sz w:val="20"/>
          <w:szCs w:val="20"/>
          <w:lang w:eastAsia="pl-PL"/>
        </w:rPr>
      </w:pPr>
    </w:p>
    <w:p w14:paraId="582F83DB" w14:textId="77777777" w:rsidR="00955CED" w:rsidRPr="00FC679E" w:rsidRDefault="00955CED" w:rsidP="00FC679E">
      <w:pPr>
        <w:shd w:val="clear" w:color="auto" w:fill="FFFFFF"/>
        <w:spacing w:after="0" w:line="304" w:lineRule="exact"/>
        <w:ind w:left="360"/>
        <w:contextualSpacing/>
        <w:jc w:val="both"/>
        <w:rPr>
          <w:rFonts w:ascii="Verdana" w:eastAsia="Times New Roman" w:hAnsi="Verdana" w:cs="Arial"/>
          <w:b/>
          <w:sz w:val="20"/>
          <w:szCs w:val="20"/>
          <w:lang w:eastAsia="pl-PL"/>
        </w:rPr>
      </w:pPr>
    </w:p>
    <w:p w14:paraId="547D1543" w14:textId="77777777" w:rsidR="00BC16BE" w:rsidRPr="00FC679E" w:rsidRDefault="00BC16BE" w:rsidP="00FC679E">
      <w:pPr>
        <w:tabs>
          <w:tab w:val="left" w:pos="3402"/>
        </w:tabs>
        <w:spacing w:after="0" w:line="304" w:lineRule="exact"/>
        <w:jc w:val="both"/>
        <w:rPr>
          <w:rFonts w:ascii="Verdana" w:eastAsia="Times New Roman" w:hAnsi="Verdana" w:cs="Arial"/>
          <w:sz w:val="20"/>
          <w:szCs w:val="20"/>
          <w:lang w:eastAsia="pl-PL"/>
        </w:rPr>
      </w:pPr>
      <w:r w:rsidRPr="00FC679E">
        <w:rPr>
          <w:rFonts w:ascii="Verdana" w:eastAsia="Times New Roman" w:hAnsi="Verdana" w:cs="Arial"/>
          <w:sz w:val="20"/>
          <w:szCs w:val="20"/>
          <w:lang w:eastAsia="pl-PL"/>
        </w:rPr>
        <w:t>a</w:t>
      </w:r>
    </w:p>
    <w:p w14:paraId="5DA59DE7" w14:textId="77777777" w:rsidR="00BC16BE" w:rsidRPr="00FC679E" w:rsidRDefault="00BC16BE" w:rsidP="00FC679E">
      <w:pPr>
        <w:tabs>
          <w:tab w:val="left" w:pos="3402"/>
        </w:tabs>
        <w:spacing w:after="0" w:line="304" w:lineRule="exact"/>
        <w:jc w:val="both"/>
        <w:rPr>
          <w:rFonts w:ascii="Verdana" w:eastAsia="Times New Roman" w:hAnsi="Verdana" w:cs="Arial"/>
          <w:sz w:val="20"/>
          <w:szCs w:val="20"/>
          <w:lang w:eastAsia="pl-PL"/>
        </w:rPr>
      </w:pPr>
      <w:r w:rsidRPr="00FC679E">
        <w:rPr>
          <w:rFonts w:ascii="Verdana" w:eastAsia="Times New Roman" w:hAnsi="Verdana" w:cs="Arial"/>
          <w:sz w:val="20"/>
          <w:szCs w:val="20"/>
          <w:lang w:eastAsia="pl-PL"/>
        </w:rPr>
        <w:t xml:space="preserve">……………………….…………………………………………………………………………………. </w:t>
      </w:r>
    </w:p>
    <w:p w14:paraId="35A79CB5" w14:textId="77777777" w:rsidR="00BC16BE" w:rsidRPr="00FC679E" w:rsidRDefault="00BC16BE" w:rsidP="00FC679E">
      <w:pPr>
        <w:tabs>
          <w:tab w:val="left" w:pos="3402"/>
        </w:tabs>
        <w:spacing w:after="0" w:line="304" w:lineRule="exact"/>
        <w:jc w:val="both"/>
        <w:rPr>
          <w:rFonts w:ascii="Verdana" w:eastAsia="Times New Roman" w:hAnsi="Verdana" w:cs="Arial"/>
          <w:sz w:val="20"/>
          <w:szCs w:val="20"/>
          <w:lang w:eastAsia="pl-PL"/>
        </w:rPr>
      </w:pPr>
      <w:r w:rsidRPr="00FC679E">
        <w:rPr>
          <w:rFonts w:ascii="Verdana" w:eastAsia="Times New Roman" w:hAnsi="Verdana" w:cs="Arial"/>
          <w:sz w:val="20"/>
          <w:szCs w:val="20"/>
          <w:lang w:eastAsia="pl-PL"/>
        </w:rPr>
        <w:t xml:space="preserve">…………………………………………….……………………………………………………………. </w:t>
      </w:r>
    </w:p>
    <w:p w14:paraId="7A3393E8" w14:textId="77777777" w:rsidR="00BC16BE" w:rsidRPr="00FC679E" w:rsidRDefault="00BC16BE" w:rsidP="00FC679E">
      <w:pPr>
        <w:tabs>
          <w:tab w:val="left" w:pos="3402"/>
        </w:tabs>
        <w:spacing w:after="0" w:line="304" w:lineRule="exact"/>
        <w:jc w:val="both"/>
        <w:rPr>
          <w:rFonts w:ascii="Verdana" w:eastAsia="Times New Roman" w:hAnsi="Verdana" w:cs="Arial"/>
          <w:sz w:val="20"/>
          <w:szCs w:val="20"/>
          <w:lang w:eastAsia="pl-PL"/>
        </w:rPr>
      </w:pPr>
      <w:r w:rsidRPr="00FC679E">
        <w:rPr>
          <w:rFonts w:ascii="Verdana" w:eastAsia="Times New Roman" w:hAnsi="Verdana" w:cs="Arial"/>
          <w:sz w:val="20"/>
          <w:szCs w:val="20"/>
          <w:lang w:eastAsia="pl-PL"/>
        </w:rPr>
        <w:t xml:space="preserve"> </w:t>
      </w:r>
    </w:p>
    <w:p w14:paraId="27BE286A" w14:textId="77777777" w:rsidR="00BC16BE" w:rsidRPr="00FC679E" w:rsidRDefault="00BC16BE" w:rsidP="00FC679E">
      <w:pPr>
        <w:tabs>
          <w:tab w:val="left" w:pos="3402"/>
        </w:tabs>
        <w:spacing w:after="0" w:line="304" w:lineRule="exact"/>
        <w:jc w:val="both"/>
        <w:rPr>
          <w:rFonts w:ascii="Verdana" w:eastAsia="Times New Roman" w:hAnsi="Verdana" w:cs="Arial"/>
          <w:sz w:val="20"/>
          <w:szCs w:val="20"/>
          <w:lang w:eastAsia="pl-PL"/>
        </w:rPr>
      </w:pPr>
      <w:r w:rsidRPr="00FC679E">
        <w:rPr>
          <w:rFonts w:ascii="Verdana" w:eastAsia="Times New Roman" w:hAnsi="Verdana" w:cs="Arial"/>
          <w:sz w:val="20"/>
          <w:szCs w:val="20"/>
          <w:lang w:eastAsia="pl-PL"/>
        </w:rPr>
        <w:t>reprezentowaną przez:</w:t>
      </w:r>
    </w:p>
    <w:p w14:paraId="45212B2C" w14:textId="77777777" w:rsidR="00BC16BE" w:rsidRPr="00FC679E" w:rsidRDefault="00BC16BE" w:rsidP="00FC679E">
      <w:pPr>
        <w:tabs>
          <w:tab w:val="left" w:pos="360"/>
          <w:tab w:val="left" w:pos="3402"/>
        </w:tabs>
        <w:spacing w:after="0" w:line="304" w:lineRule="exact"/>
        <w:jc w:val="both"/>
        <w:rPr>
          <w:rFonts w:ascii="Verdana" w:eastAsia="Times New Roman" w:hAnsi="Verdana" w:cs="Arial"/>
          <w:sz w:val="20"/>
          <w:szCs w:val="20"/>
          <w:lang w:eastAsia="pl-PL"/>
        </w:rPr>
      </w:pPr>
      <w:r w:rsidRPr="00FC679E">
        <w:rPr>
          <w:rFonts w:ascii="Verdana" w:eastAsia="Times New Roman" w:hAnsi="Verdana" w:cs="Arial"/>
          <w:sz w:val="20"/>
          <w:szCs w:val="20"/>
          <w:lang w:eastAsia="pl-PL"/>
        </w:rPr>
        <w:t>1.</w:t>
      </w:r>
      <w:r w:rsidRPr="00FC679E">
        <w:rPr>
          <w:rFonts w:ascii="Verdana" w:eastAsia="Times New Roman" w:hAnsi="Verdana" w:cs="Arial"/>
          <w:sz w:val="20"/>
          <w:szCs w:val="20"/>
          <w:lang w:eastAsia="pl-PL"/>
        </w:rPr>
        <w:tab/>
        <w:t xml:space="preserve">……………………………………………………………………………………. </w:t>
      </w:r>
    </w:p>
    <w:p w14:paraId="24820776" w14:textId="77777777" w:rsidR="00BC16BE" w:rsidRPr="00FC679E" w:rsidRDefault="00BC16BE" w:rsidP="00FC679E">
      <w:pPr>
        <w:tabs>
          <w:tab w:val="left" w:pos="360"/>
          <w:tab w:val="left" w:pos="3402"/>
        </w:tabs>
        <w:spacing w:after="0" w:line="304" w:lineRule="exact"/>
        <w:jc w:val="both"/>
        <w:rPr>
          <w:rFonts w:ascii="Verdana" w:eastAsia="Times New Roman" w:hAnsi="Verdana" w:cs="Arial"/>
          <w:sz w:val="20"/>
          <w:szCs w:val="20"/>
          <w:lang w:eastAsia="pl-PL"/>
        </w:rPr>
      </w:pPr>
      <w:r w:rsidRPr="00FC679E">
        <w:rPr>
          <w:rFonts w:ascii="Verdana" w:eastAsia="Times New Roman" w:hAnsi="Verdana" w:cs="Arial"/>
          <w:sz w:val="20"/>
          <w:szCs w:val="20"/>
          <w:lang w:eastAsia="pl-PL"/>
        </w:rPr>
        <w:t>2.</w:t>
      </w:r>
      <w:r w:rsidRPr="00FC679E">
        <w:rPr>
          <w:rFonts w:ascii="Verdana" w:eastAsia="Times New Roman" w:hAnsi="Verdana" w:cs="Arial"/>
          <w:sz w:val="20"/>
          <w:szCs w:val="20"/>
          <w:lang w:eastAsia="pl-PL"/>
        </w:rPr>
        <w:tab/>
        <w:t xml:space="preserve">……………………………………………………………………………………. </w:t>
      </w:r>
    </w:p>
    <w:p w14:paraId="2B64F07E" w14:textId="77777777" w:rsidR="00BC16BE" w:rsidRPr="00FC679E" w:rsidRDefault="00BC16BE" w:rsidP="00FC679E">
      <w:pPr>
        <w:tabs>
          <w:tab w:val="left" w:pos="3402"/>
        </w:tabs>
        <w:spacing w:after="0" w:line="304" w:lineRule="exact"/>
        <w:jc w:val="both"/>
        <w:rPr>
          <w:rFonts w:ascii="Verdana" w:eastAsia="Times New Roman" w:hAnsi="Verdana" w:cs="Arial"/>
          <w:sz w:val="20"/>
          <w:szCs w:val="20"/>
          <w:lang w:eastAsia="pl-PL"/>
        </w:rPr>
      </w:pPr>
      <w:r w:rsidRPr="00FC679E">
        <w:rPr>
          <w:rFonts w:ascii="Verdana" w:eastAsia="Times New Roman" w:hAnsi="Verdana" w:cs="Arial"/>
          <w:sz w:val="20"/>
          <w:szCs w:val="20"/>
          <w:lang w:eastAsia="pl-PL"/>
        </w:rPr>
        <w:t>zwaną dalej „</w:t>
      </w:r>
      <w:r w:rsidRPr="00FC679E">
        <w:rPr>
          <w:rFonts w:ascii="Verdana" w:eastAsia="Times New Roman" w:hAnsi="Verdana" w:cs="Arial"/>
          <w:b/>
          <w:sz w:val="20"/>
          <w:szCs w:val="20"/>
          <w:lang w:eastAsia="pl-PL"/>
        </w:rPr>
        <w:t>Wykonawcą</w:t>
      </w:r>
      <w:r w:rsidRPr="00FC679E">
        <w:rPr>
          <w:rFonts w:ascii="Verdana" w:eastAsia="Times New Roman" w:hAnsi="Verdana" w:cs="Arial"/>
          <w:sz w:val="20"/>
          <w:szCs w:val="20"/>
          <w:lang w:eastAsia="pl-PL"/>
        </w:rPr>
        <w:t>”.</w:t>
      </w:r>
    </w:p>
    <w:p w14:paraId="6A430E07" w14:textId="77777777" w:rsidR="001324B2" w:rsidRPr="00FC679E" w:rsidRDefault="001324B2" w:rsidP="00FC679E">
      <w:pPr>
        <w:pStyle w:val="Style5"/>
        <w:widowControl/>
        <w:spacing w:line="304" w:lineRule="exact"/>
        <w:rPr>
          <w:rStyle w:val="FontStyle27"/>
          <w:rFonts w:ascii="Verdana" w:hAnsi="Verdana"/>
        </w:rPr>
      </w:pPr>
    </w:p>
    <w:p w14:paraId="435122A2" w14:textId="77777777" w:rsidR="00605160" w:rsidRPr="00FC679E" w:rsidRDefault="00605160" w:rsidP="00FC679E">
      <w:pPr>
        <w:pStyle w:val="Style5"/>
        <w:widowControl/>
        <w:spacing w:line="304" w:lineRule="exact"/>
        <w:rPr>
          <w:rStyle w:val="FontStyle27"/>
          <w:rFonts w:ascii="Verdana" w:hAnsi="Verdana"/>
        </w:rPr>
      </w:pPr>
      <w:r w:rsidRPr="00FC679E">
        <w:rPr>
          <w:rStyle w:val="FontStyle27"/>
          <w:rFonts w:ascii="Verdana" w:hAnsi="Verdana"/>
        </w:rPr>
        <w:t>Na wstępie Strony stwierdziły, co następuje:</w:t>
      </w:r>
    </w:p>
    <w:p w14:paraId="1AAA7CF1" w14:textId="77777777" w:rsidR="00605160" w:rsidRPr="00FC679E" w:rsidRDefault="00605160" w:rsidP="00FC679E">
      <w:pPr>
        <w:pStyle w:val="Style5"/>
        <w:widowControl/>
        <w:spacing w:line="304" w:lineRule="exact"/>
        <w:rPr>
          <w:rStyle w:val="FontStyle27"/>
          <w:rFonts w:ascii="Verdana" w:hAnsi="Verdana"/>
        </w:rPr>
      </w:pPr>
    </w:p>
    <w:p w14:paraId="1987E618" w14:textId="740B0830" w:rsidR="00605160" w:rsidRPr="00FC679E" w:rsidRDefault="00B727BD" w:rsidP="00FC679E">
      <w:pPr>
        <w:pStyle w:val="Style5"/>
        <w:widowControl/>
        <w:numPr>
          <w:ilvl w:val="0"/>
          <w:numId w:val="2"/>
        </w:numPr>
        <w:spacing w:line="304" w:lineRule="exact"/>
        <w:ind w:left="284"/>
        <w:rPr>
          <w:rStyle w:val="FontStyle27"/>
          <w:rFonts w:ascii="Verdana" w:hAnsi="Verdana"/>
        </w:rPr>
      </w:pPr>
      <w:r w:rsidRPr="00FC679E">
        <w:rPr>
          <w:rStyle w:val="FontStyle27"/>
          <w:rFonts w:ascii="Verdana" w:hAnsi="Verdana"/>
        </w:rPr>
        <w:t>Wykonawca</w:t>
      </w:r>
      <w:r w:rsidR="00605160" w:rsidRPr="00FC679E">
        <w:rPr>
          <w:rStyle w:val="FontStyle27"/>
          <w:rFonts w:ascii="Verdana" w:hAnsi="Verdana"/>
        </w:rPr>
        <w:t xml:space="preserve"> oświadcza, że: (a) posiada zdolność do zawarcia Umowy, (b) Umowa stanowi ważne i prawnie wiążące dla niego zobowiązanie, (c) zawarcie i wykonanie Umowy nie stanowi naruszenia jakiejkolwiek umowy lub zobowiązania, których stroną jest </w:t>
      </w:r>
      <w:r w:rsidRPr="00FC679E">
        <w:rPr>
          <w:rStyle w:val="FontStyle27"/>
          <w:rFonts w:ascii="Verdana" w:hAnsi="Verdana"/>
        </w:rPr>
        <w:t>Wykonawca</w:t>
      </w:r>
      <w:r w:rsidR="00605160" w:rsidRPr="00FC679E">
        <w:rPr>
          <w:rStyle w:val="FontStyle27"/>
          <w:rFonts w:ascii="Verdana" w:hAnsi="Verdana"/>
        </w:rPr>
        <w:t xml:space="preserve">, jak również nie stanowi naruszenia jakiejkolwiek decyzji administracyjnej, zarządzenia, postanowienia lub wyroku wiążącego </w:t>
      </w:r>
      <w:r w:rsidRPr="00FC679E">
        <w:rPr>
          <w:rStyle w:val="FontStyle27"/>
          <w:rFonts w:ascii="Verdana" w:hAnsi="Verdana"/>
        </w:rPr>
        <w:t>Wykonawcę</w:t>
      </w:r>
      <w:r w:rsidR="00605160" w:rsidRPr="00FC679E">
        <w:rPr>
          <w:rStyle w:val="FontStyle27"/>
          <w:rFonts w:ascii="Verdana" w:hAnsi="Verdana"/>
        </w:rPr>
        <w:t>.</w:t>
      </w:r>
    </w:p>
    <w:p w14:paraId="0D92F792" w14:textId="2BACC8B3" w:rsidR="00605160" w:rsidRPr="00FC679E" w:rsidRDefault="00B727BD" w:rsidP="00FC679E">
      <w:pPr>
        <w:pStyle w:val="Style5"/>
        <w:widowControl/>
        <w:numPr>
          <w:ilvl w:val="0"/>
          <w:numId w:val="2"/>
        </w:numPr>
        <w:spacing w:line="304" w:lineRule="exact"/>
        <w:ind w:left="284"/>
        <w:rPr>
          <w:rStyle w:val="FontStyle27"/>
          <w:rFonts w:ascii="Verdana" w:hAnsi="Verdana"/>
        </w:rPr>
      </w:pPr>
      <w:r w:rsidRPr="00FC679E">
        <w:rPr>
          <w:rStyle w:val="FontStyle27"/>
          <w:rFonts w:ascii="Verdana" w:hAnsi="Verdana"/>
        </w:rPr>
        <w:t>Wykonawca</w:t>
      </w:r>
      <w:r w:rsidR="00605160" w:rsidRPr="00FC679E">
        <w:rPr>
          <w:rStyle w:val="FontStyle27"/>
          <w:rFonts w:ascii="Verdana" w:hAnsi="Verdana"/>
        </w:rPr>
        <w:t xml:space="preserve"> oświadcza i zapewnia, że pozostaje podmiotem prawidłowo utworzonym, istniejącym i działającym zgodnie z prawem, a także, iż w odniesieniu do </w:t>
      </w:r>
      <w:r w:rsidRPr="00FC679E">
        <w:rPr>
          <w:rStyle w:val="FontStyle27"/>
          <w:rFonts w:ascii="Verdana" w:hAnsi="Verdana"/>
        </w:rPr>
        <w:t>Wykonawcy</w:t>
      </w:r>
      <w:r w:rsidR="00605160" w:rsidRPr="00FC679E">
        <w:rPr>
          <w:rStyle w:val="FontStyle27"/>
          <w:rFonts w:ascii="Verdana" w:hAnsi="Verdana"/>
        </w:rPr>
        <w:t xml:space="preserve"> nie został złożony wniosek o otwarcie postępowania upadłościowego lub naprawczego, a także nie zostało wszczęte wobec niego postępowanie likwidacyjne. Nadto, </w:t>
      </w:r>
      <w:r w:rsidRPr="00FC679E">
        <w:rPr>
          <w:rStyle w:val="FontStyle27"/>
          <w:rFonts w:ascii="Verdana" w:hAnsi="Verdana"/>
        </w:rPr>
        <w:t>Wykonawca</w:t>
      </w:r>
      <w:r w:rsidR="00605160" w:rsidRPr="00FC679E">
        <w:rPr>
          <w:rStyle w:val="FontStyle27"/>
          <w:rFonts w:ascii="Verdana" w:hAnsi="Verdana"/>
        </w:rPr>
        <w:t xml:space="preserve"> oświadcza i zapewnia, że posiada wiedzę i doświadczenie niezbędne do należytego wykonania Umowy oraz posiada środki konieczne do wykonania Umowy, a jego sytuacja finansowa pozwala na podjęcie w dobrej wierze zobowiązań wynikających z Umowy.</w:t>
      </w:r>
    </w:p>
    <w:p w14:paraId="5A304F24" w14:textId="77777777" w:rsidR="00605160" w:rsidRPr="00FC679E" w:rsidRDefault="00605160" w:rsidP="00FC679E">
      <w:pPr>
        <w:pStyle w:val="Style5"/>
        <w:widowControl/>
        <w:numPr>
          <w:ilvl w:val="0"/>
          <w:numId w:val="2"/>
        </w:numPr>
        <w:spacing w:line="304" w:lineRule="exact"/>
        <w:ind w:left="284"/>
        <w:rPr>
          <w:rStyle w:val="FontStyle27"/>
          <w:rFonts w:ascii="Verdana" w:hAnsi="Verdana"/>
        </w:rPr>
      </w:pPr>
      <w:r w:rsidRPr="00FC679E">
        <w:rPr>
          <w:rStyle w:val="FontStyle27"/>
          <w:rFonts w:ascii="Verdana" w:hAnsi="Verdana"/>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A58ED46" w14:textId="37A01D43" w:rsidR="00605160" w:rsidRPr="00FC679E" w:rsidRDefault="00605160" w:rsidP="00FC679E">
      <w:pPr>
        <w:pStyle w:val="Style5"/>
        <w:widowControl/>
        <w:numPr>
          <w:ilvl w:val="0"/>
          <w:numId w:val="2"/>
        </w:numPr>
        <w:spacing w:line="304" w:lineRule="exact"/>
        <w:ind w:left="284"/>
        <w:rPr>
          <w:rStyle w:val="FontStyle27"/>
          <w:rFonts w:ascii="Verdana" w:hAnsi="Verdana"/>
        </w:rPr>
      </w:pPr>
      <w:r w:rsidRPr="00FC679E">
        <w:rPr>
          <w:rStyle w:val="FontStyle27"/>
          <w:rFonts w:ascii="Verdana" w:hAnsi="Verdana"/>
        </w:rPr>
        <w:t xml:space="preserve">Ogólne Warunki Zakupu Towarów Zamawiającego w wersji </w:t>
      </w:r>
      <w:r w:rsidR="001324B2" w:rsidRPr="00FC679E">
        <w:rPr>
          <w:rStyle w:val="FontStyle27"/>
          <w:rFonts w:ascii="Verdana" w:hAnsi="Verdana"/>
        </w:rPr>
        <w:t>NZ/4/2018 z dnia 7 sierpnia 2018 r.</w:t>
      </w:r>
      <w:r w:rsidRPr="00FC679E">
        <w:rPr>
          <w:rStyle w:val="FontStyle27"/>
          <w:rFonts w:ascii="Verdana" w:hAnsi="Verdana"/>
        </w:rPr>
        <w:t xml:space="preserve">(„OWZT"), znajdujące się na stronie internetowej Zamawiającego </w:t>
      </w:r>
      <w:hyperlink r:id="rId8" w:history="1">
        <w:r w:rsidR="001324B2" w:rsidRPr="00FC679E">
          <w:rPr>
            <w:rStyle w:val="Hipercze"/>
            <w:rFonts w:ascii="Verdana" w:hAnsi="Verdana" w:cs="Calibri"/>
            <w:spacing w:val="-10"/>
            <w:sz w:val="20"/>
            <w:szCs w:val="20"/>
          </w:rPr>
          <w:t>https://www.enea.pl/grupaenea/o_grupie/enea-polaniec/zamowienia/dokumenty-dla-wykonawcow/owzt-wersja-nz-4-2018.pdf?t=1544077388</w:t>
        </w:r>
      </w:hyperlink>
      <w:r w:rsidR="001324B2" w:rsidRPr="00FC679E">
        <w:rPr>
          <w:rStyle w:val="FontStyle27"/>
          <w:rFonts w:ascii="Verdana" w:hAnsi="Verdana"/>
        </w:rPr>
        <w:t xml:space="preserve"> </w:t>
      </w:r>
      <w:r w:rsidRPr="00FC679E">
        <w:rPr>
          <w:rStyle w:val="FontStyle27"/>
          <w:rFonts w:ascii="Verdana" w:hAnsi="Verdana"/>
        </w:rPr>
        <w:t xml:space="preserve"> stanowią integralną część Umowy. </w:t>
      </w:r>
      <w:r w:rsidR="00B727BD" w:rsidRPr="00FC679E">
        <w:rPr>
          <w:rStyle w:val="FontStyle27"/>
          <w:rFonts w:ascii="Verdana" w:hAnsi="Verdana"/>
        </w:rPr>
        <w:lastRenderedPageBreak/>
        <w:t>Wykonawca</w:t>
      </w:r>
      <w:r w:rsidRPr="00FC679E">
        <w:rPr>
          <w:rStyle w:val="FontStyle27"/>
          <w:rFonts w:ascii="Verdana" w:hAnsi="Verdana"/>
        </w:rPr>
        <w:t xml:space="preserve"> oświadcza, iż zapoznał się z OWZT oraz że akceptuje ich brzmienie. W przypadku rozbieżności między zapisami Umowy a OWZT, pierwszeństwo mają zapisy Umowy, zaś w pozostałym zakresie obowiązują OWZT.</w:t>
      </w:r>
    </w:p>
    <w:p w14:paraId="35F2EB5C" w14:textId="77777777" w:rsidR="00A5514B" w:rsidRPr="00FC679E" w:rsidRDefault="00A5514B" w:rsidP="00FC679E">
      <w:pPr>
        <w:pStyle w:val="Style5"/>
        <w:spacing w:line="304" w:lineRule="exact"/>
        <w:rPr>
          <w:rStyle w:val="FontStyle27"/>
          <w:rFonts w:ascii="Verdana" w:hAnsi="Verdana"/>
        </w:rPr>
      </w:pPr>
      <w:r w:rsidRPr="00FC679E">
        <w:rPr>
          <w:rStyle w:val="FontStyle27"/>
          <w:rFonts w:ascii="Verdana" w:hAnsi="Verdana"/>
        </w:rPr>
        <w:t>5.</w:t>
      </w:r>
      <w:r w:rsidRPr="00FC679E">
        <w:rPr>
          <w:rStyle w:val="FontStyle27"/>
          <w:rFonts w:ascii="Verdana" w:hAnsi="Verdana"/>
        </w:rPr>
        <w:tab/>
        <w:t xml:space="preserve">Wszelkie terminy pisane w Umowie wielką literą, które nie zostały w niej zdefiniowane, mają znaczenie przypisane im w SIWZ i/lub w OWZT.  </w:t>
      </w:r>
    </w:p>
    <w:p w14:paraId="1A03921C" w14:textId="1E0CE546" w:rsidR="007841D4" w:rsidRPr="00FC679E" w:rsidRDefault="00A5514B" w:rsidP="00FC679E">
      <w:pPr>
        <w:pStyle w:val="Style5"/>
        <w:widowControl/>
        <w:spacing w:line="304" w:lineRule="exact"/>
        <w:rPr>
          <w:rStyle w:val="FontStyle27"/>
          <w:rFonts w:ascii="Verdana" w:hAnsi="Verdana"/>
        </w:rPr>
      </w:pPr>
      <w:r w:rsidRPr="00FC679E">
        <w:rPr>
          <w:rStyle w:val="FontStyle27"/>
          <w:rFonts w:ascii="Verdana" w:hAnsi="Verdana"/>
        </w:rPr>
        <w:t>6.</w:t>
      </w:r>
      <w:r w:rsidRPr="00FC679E">
        <w:rPr>
          <w:rStyle w:val="FontStyle27"/>
          <w:rFonts w:ascii="Verdana" w:hAnsi="Verdana"/>
        </w:rPr>
        <w:tab/>
        <w:t>Niniejsza Umowa zostaje zawarta w wyniku zakończenia postępowania o udzielenie zamówienia pt. „</w:t>
      </w:r>
      <w:r w:rsidR="000A0A2A" w:rsidRPr="00FC679E">
        <w:rPr>
          <w:rFonts w:ascii="Verdana" w:hAnsi="Verdana" w:cs="Calibri"/>
          <w:b/>
          <w:spacing w:val="-10"/>
          <w:sz w:val="20"/>
          <w:szCs w:val="20"/>
        </w:rPr>
        <w:t>Dostawa rur do podgrzewacza rurowego powietrza na kocioł nr 9  w Enea Połaniec S.A.</w:t>
      </w:r>
      <w:r w:rsidRPr="00FC679E">
        <w:rPr>
          <w:rStyle w:val="FontStyle27"/>
          <w:rFonts w:ascii="Verdana" w:hAnsi="Verdana"/>
        </w:rPr>
        <w:t>” prowadzonego w trybie przetargu nieograniczonego prowadzonego w oparciu o Ustawę z dnia 29 stycznia 2004 r. Prawo zamówień publicznych (Dz. U. z 201</w:t>
      </w:r>
      <w:r w:rsidR="009730D8" w:rsidRPr="00FC679E">
        <w:rPr>
          <w:rStyle w:val="FontStyle27"/>
          <w:rFonts w:ascii="Verdana" w:hAnsi="Verdana"/>
        </w:rPr>
        <w:t>8</w:t>
      </w:r>
      <w:r w:rsidRPr="00FC679E">
        <w:rPr>
          <w:rStyle w:val="FontStyle27"/>
          <w:rFonts w:ascii="Verdana" w:hAnsi="Verdana"/>
        </w:rPr>
        <w:t xml:space="preserve"> r. poz. 1</w:t>
      </w:r>
      <w:r w:rsidR="009730D8" w:rsidRPr="00FC679E">
        <w:rPr>
          <w:rStyle w:val="FontStyle27"/>
          <w:rFonts w:ascii="Verdana" w:hAnsi="Verdana"/>
        </w:rPr>
        <w:t>986</w:t>
      </w:r>
      <w:r w:rsidRPr="00FC679E">
        <w:rPr>
          <w:rStyle w:val="FontStyle27"/>
          <w:rFonts w:ascii="Verdana" w:hAnsi="Verdana"/>
        </w:rPr>
        <w:t xml:space="preserve"> ze zm.) (dalej „Ustawa”).</w:t>
      </w:r>
    </w:p>
    <w:p w14:paraId="369E20EF" w14:textId="47BBD2B1" w:rsidR="00317A42" w:rsidRPr="00FC679E" w:rsidRDefault="00317A42" w:rsidP="00FC679E">
      <w:pPr>
        <w:pStyle w:val="Style5"/>
        <w:widowControl/>
        <w:spacing w:line="304" w:lineRule="exact"/>
        <w:rPr>
          <w:rStyle w:val="FontStyle27"/>
          <w:rFonts w:ascii="Verdana" w:hAnsi="Verdana"/>
        </w:rPr>
      </w:pPr>
    </w:p>
    <w:p w14:paraId="10935E10" w14:textId="77777777" w:rsidR="00605160" w:rsidRPr="00FC679E" w:rsidRDefault="00605160" w:rsidP="00FC679E">
      <w:pPr>
        <w:pStyle w:val="Style5"/>
        <w:widowControl/>
        <w:spacing w:line="304" w:lineRule="exact"/>
        <w:ind w:left="-76"/>
        <w:rPr>
          <w:rStyle w:val="FontStyle27"/>
          <w:rFonts w:ascii="Verdana" w:hAnsi="Verdana"/>
        </w:rPr>
      </w:pPr>
      <w:r w:rsidRPr="00FC679E">
        <w:rPr>
          <w:rStyle w:val="FontStyle27"/>
          <w:rFonts w:ascii="Verdana" w:hAnsi="Verdana"/>
        </w:rPr>
        <w:t>W związku z powyższym Strony ustaliły, co następuje:</w:t>
      </w:r>
    </w:p>
    <w:p w14:paraId="32B6BB64" w14:textId="77777777" w:rsidR="00A36954" w:rsidRPr="00FC679E" w:rsidRDefault="00A36954" w:rsidP="00FC679E">
      <w:pPr>
        <w:pStyle w:val="Style5"/>
        <w:widowControl/>
        <w:spacing w:line="304" w:lineRule="exact"/>
        <w:rPr>
          <w:rStyle w:val="FontStyle27"/>
          <w:rFonts w:ascii="Verdana" w:hAnsi="Verdana"/>
        </w:rPr>
      </w:pPr>
    </w:p>
    <w:p w14:paraId="7B16BEF4" w14:textId="77777777" w:rsidR="00A36954" w:rsidRPr="00FC679E" w:rsidRDefault="005B3C65" w:rsidP="00FC679E">
      <w:pPr>
        <w:pStyle w:val="Style5"/>
        <w:widowControl/>
        <w:numPr>
          <w:ilvl w:val="0"/>
          <w:numId w:val="22"/>
        </w:numPr>
        <w:spacing w:line="304" w:lineRule="exact"/>
        <w:rPr>
          <w:rStyle w:val="FontStyle27"/>
          <w:rFonts w:ascii="Verdana" w:hAnsi="Verdana"/>
          <w:b/>
        </w:rPr>
      </w:pPr>
      <w:r w:rsidRPr="00FC679E">
        <w:rPr>
          <w:rStyle w:val="FontStyle27"/>
          <w:rFonts w:ascii="Verdana" w:hAnsi="Verdana"/>
          <w:b/>
        </w:rPr>
        <w:t>PRZEDMIOT UMOWY</w:t>
      </w:r>
    </w:p>
    <w:p w14:paraId="6023B21E" w14:textId="4F7FF321" w:rsidR="000A0A2A" w:rsidRPr="00FC679E" w:rsidRDefault="009730D8" w:rsidP="00FC679E">
      <w:pPr>
        <w:tabs>
          <w:tab w:val="num" w:pos="567"/>
        </w:tabs>
        <w:spacing w:after="0" w:line="304" w:lineRule="exact"/>
        <w:ind w:left="567"/>
        <w:rPr>
          <w:rFonts w:ascii="Verdana" w:hAnsi="Verdana"/>
          <w:sz w:val="20"/>
          <w:szCs w:val="20"/>
        </w:rPr>
      </w:pPr>
      <w:r w:rsidRPr="00FC679E">
        <w:rPr>
          <w:rFonts w:ascii="Verdana" w:hAnsi="Verdana" w:cs="Calibri"/>
          <w:spacing w:val="-10"/>
          <w:sz w:val="20"/>
          <w:szCs w:val="20"/>
        </w:rPr>
        <w:t xml:space="preserve">Dostawa </w:t>
      </w:r>
      <w:r w:rsidR="000A0A2A" w:rsidRPr="00FC679E">
        <w:rPr>
          <w:rFonts w:ascii="Verdana" w:hAnsi="Verdana" w:cs="Calibri"/>
          <w:spacing w:val="-10"/>
          <w:sz w:val="20"/>
          <w:szCs w:val="20"/>
        </w:rPr>
        <w:t>rur ze szwem</w:t>
      </w:r>
      <w:r w:rsidRPr="00FC679E">
        <w:rPr>
          <w:rFonts w:ascii="Verdana" w:hAnsi="Verdana" w:cs="Calibri"/>
          <w:spacing w:val="-10"/>
          <w:sz w:val="20"/>
          <w:szCs w:val="20"/>
        </w:rPr>
        <w:t xml:space="preserve"> (dalej: Towar) </w:t>
      </w:r>
      <w:r w:rsidR="000A0A2A" w:rsidRPr="00FC679E">
        <w:rPr>
          <w:rFonts w:ascii="Verdana" w:hAnsi="Verdana"/>
          <w:sz w:val="20"/>
          <w:szCs w:val="20"/>
        </w:rPr>
        <w:t>według tabeli poniżej:</w:t>
      </w:r>
    </w:p>
    <w:tbl>
      <w:tblPr>
        <w:tblStyle w:val="Tabela-Siatka"/>
        <w:tblW w:w="0" w:type="auto"/>
        <w:tblInd w:w="567" w:type="dxa"/>
        <w:tblLook w:val="04A0" w:firstRow="1" w:lastRow="0" w:firstColumn="1" w:lastColumn="0" w:noHBand="0" w:noVBand="1"/>
      </w:tblPr>
      <w:tblGrid>
        <w:gridCol w:w="695"/>
        <w:gridCol w:w="2079"/>
        <w:gridCol w:w="1811"/>
        <w:gridCol w:w="2083"/>
        <w:gridCol w:w="1825"/>
      </w:tblGrid>
      <w:tr w:rsidR="000A0A2A" w:rsidRPr="00FC679E" w14:paraId="21DA7817" w14:textId="77777777" w:rsidTr="00BD3AA6">
        <w:tc>
          <w:tcPr>
            <w:tcW w:w="704" w:type="dxa"/>
            <w:shd w:val="clear" w:color="auto" w:fill="D5DCE4" w:themeFill="text2" w:themeFillTint="33"/>
          </w:tcPr>
          <w:p w14:paraId="5475111F" w14:textId="77777777" w:rsidR="000A0A2A" w:rsidRPr="00FC679E" w:rsidRDefault="000A0A2A" w:rsidP="00FC679E">
            <w:pPr>
              <w:tabs>
                <w:tab w:val="num" w:pos="567"/>
              </w:tabs>
              <w:spacing w:line="304" w:lineRule="exact"/>
              <w:jc w:val="center"/>
              <w:rPr>
                <w:rFonts w:ascii="Verdana" w:hAnsi="Verdana"/>
                <w:sz w:val="20"/>
                <w:szCs w:val="20"/>
              </w:rPr>
            </w:pPr>
            <w:r w:rsidRPr="00FC679E">
              <w:rPr>
                <w:rFonts w:ascii="Verdana" w:hAnsi="Verdana"/>
                <w:sz w:val="20"/>
                <w:szCs w:val="20"/>
              </w:rPr>
              <w:t>Lp.</w:t>
            </w:r>
          </w:p>
        </w:tc>
        <w:tc>
          <w:tcPr>
            <w:tcW w:w="2126" w:type="dxa"/>
            <w:shd w:val="clear" w:color="auto" w:fill="D5DCE4" w:themeFill="text2" w:themeFillTint="33"/>
          </w:tcPr>
          <w:p w14:paraId="2A1EC581" w14:textId="77777777" w:rsidR="000A0A2A" w:rsidRPr="00FC679E" w:rsidRDefault="000A0A2A" w:rsidP="00FC679E">
            <w:pPr>
              <w:tabs>
                <w:tab w:val="num" w:pos="567"/>
              </w:tabs>
              <w:spacing w:line="304" w:lineRule="exact"/>
              <w:jc w:val="center"/>
              <w:rPr>
                <w:rFonts w:ascii="Verdana" w:hAnsi="Verdana"/>
                <w:sz w:val="20"/>
                <w:szCs w:val="20"/>
              </w:rPr>
            </w:pPr>
            <w:r w:rsidRPr="00FC679E">
              <w:rPr>
                <w:rFonts w:ascii="Verdana" w:hAnsi="Verdana"/>
                <w:sz w:val="20"/>
                <w:szCs w:val="20"/>
              </w:rPr>
              <w:t>Materiał</w:t>
            </w:r>
          </w:p>
        </w:tc>
        <w:tc>
          <w:tcPr>
            <w:tcW w:w="1843" w:type="dxa"/>
            <w:shd w:val="clear" w:color="auto" w:fill="D5DCE4" w:themeFill="text2" w:themeFillTint="33"/>
          </w:tcPr>
          <w:p w14:paraId="798BA746" w14:textId="77777777" w:rsidR="000A0A2A" w:rsidRPr="00FC679E" w:rsidRDefault="000A0A2A" w:rsidP="00FC679E">
            <w:pPr>
              <w:tabs>
                <w:tab w:val="num" w:pos="567"/>
              </w:tabs>
              <w:spacing w:line="304" w:lineRule="exact"/>
              <w:jc w:val="center"/>
              <w:rPr>
                <w:rFonts w:ascii="Verdana" w:hAnsi="Verdana"/>
                <w:sz w:val="20"/>
                <w:szCs w:val="20"/>
              </w:rPr>
            </w:pPr>
            <w:r w:rsidRPr="00FC679E">
              <w:rPr>
                <w:rFonts w:ascii="Verdana" w:hAnsi="Verdana"/>
                <w:sz w:val="20"/>
                <w:szCs w:val="20"/>
              </w:rPr>
              <w:t>Średnica x grubość ścianki</w:t>
            </w:r>
          </w:p>
        </w:tc>
        <w:tc>
          <w:tcPr>
            <w:tcW w:w="2126" w:type="dxa"/>
            <w:shd w:val="clear" w:color="auto" w:fill="D5DCE4" w:themeFill="text2" w:themeFillTint="33"/>
          </w:tcPr>
          <w:p w14:paraId="7D9D1838" w14:textId="77777777" w:rsidR="000A0A2A" w:rsidRPr="00FC679E" w:rsidRDefault="000A0A2A" w:rsidP="00FC679E">
            <w:pPr>
              <w:tabs>
                <w:tab w:val="num" w:pos="567"/>
              </w:tabs>
              <w:spacing w:line="304" w:lineRule="exact"/>
              <w:jc w:val="center"/>
              <w:rPr>
                <w:rFonts w:ascii="Verdana" w:hAnsi="Verdana"/>
                <w:sz w:val="20"/>
                <w:szCs w:val="20"/>
              </w:rPr>
            </w:pPr>
            <w:r w:rsidRPr="00FC679E">
              <w:rPr>
                <w:rFonts w:ascii="Verdana" w:hAnsi="Verdana"/>
                <w:sz w:val="20"/>
                <w:szCs w:val="20"/>
              </w:rPr>
              <w:t>Długość</w:t>
            </w:r>
          </w:p>
        </w:tc>
        <w:tc>
          <w:tcPr>
            <w:tcW w:w="1838" w:type="dxa"/>
            <w:shd w:val="clear" w:color="auto" w:fill="D5DCE4" w:themeFill="text2" w:themeFillTint="33"/>
          </w:tcPr>
          <w:p w14:paraId="0EB71CD9" w14:textId="77777777" w:rsidR="000A0A2A" w:rsidRPr="00FC679E" w:rsidRDefault="000A0A2A" w:rsidP="00FC679E">
            <w:pPr>
              <w:tabs>
                <w:tab w:val="num" w:pos="567"/>
              </w:tabs>
              <w:spacing w:line="304" w:lineRule="exact"/>
              <w:jc w:val="center"/>
              <w:rPr>
                <w:rFonts w:ascii="Verdana" w:hAnsi="Verdana"/>
                <w:sz w:val="20"/>
                <w:szCs w:val="20"/>
              </w:rPr>
            </w:pPr>
            <w:r w:rsidRPr="00FC679E">
              <w:rPr>
                <w:rFonts w:ascii="Verdana" w:hAnsi="Verdana"/>
                <w:sz w:val="20"/>
                <w:szCs w:val="20"/>
              </w:rPr>
              <w:t>Ilość szt.</w:t>
            </w:r>
          </w:p>
        </w:tc>
      </w:tr>
      <w:tr w:rsidR="000A0A2A" w:rsidRPr="00FC679E" w14:paraId="6A182CBC" w14:textId="77777777" w:rsidTr="00BD3AA6">
        <w:tc>
          <w:tcPr>
            <w:tcW w:w="704" w:type="dxa"/>
          </w:tcPr>
          <w:p w14:paraId="553DDA3A" w14:textId="77777777" w:rsidR="000A0A2A" w:rsidRPr="00FC679E" w:rsidRDefault="000A0A2A" w:rsidP="00FC679E">
            <w:pPr>
              <w:pStyle w:val="Akapitzlist"/>
              <w:keepLines/>
              <w:numPr>
                <w:ilvl w:val="0"/>
                <w:numId w:val="41"/>
              </w:numPr>
              <w:tabs>
                <w:tab w:val="num" w:pos="567"/>
              </w:tabs>
              <w:spacing w:line="304" w:lineRule="exact"/>
              <w:jc w:val="center"/>
              <w:rPr>
                <w:rFonts w:ascii="Verdana" w:hAnsi="Verdana"/>
                <w:sz w:val="20"/>
                <w:szCs w:val="20"/>
              </w:rPr>
            </w:pPr>
          </w:p>
        </w:tc>
        <w:tc>
          <w:tcPr>
            <w:tcW w:w="2126" w:type="dxa"/>
          </w:tcPr>
          <w:p w14:paraId="40E9D509" w14:textId="77777777" w:rsidR="000A0A2A" w:rsidRPr="00FC679E" w:rsidRDefault="000A0A2A" w:rsidP="00FC679E">
            <w:pPr>
              <w:tabs>
                <w:tab w:val="num" w:pos="567"/>
              </w:tabs>
              <w:spacing w:line="304" w:lineRule="exact"/>
              <w:jc w:val="center"/>
              <w:rPr>
                <w:rFonts w:ascii="Verdana" w:hAnsi="Verdana"/>
                <w:sz w:val="20"/>
                <w:szCs w:val="20"/>
              </w:rPr>
            </w:pPr>
            <w:r w:rsidRPr="00FC679E">
              <w:rPr>
                <w:rFonts w:ascii="Verdana" w:hAnsi="Verdana"/>
                <w:sz w:val="20"/>
                <w:szCs w:val="20"/>
              </w:rPr>
              <w:t>1.4307</w:t>
            </w:r>
          </w:p>
        </w:tc>
        <w:tc>
          <w:tcPr>
            <w:tcW w:w="1843" w:type="dxa"/>
          </w:tcPr>
          <w:p w14:paraId="659E9EAC" w14:textId="77777777" w:rsidR="000A0A2A" w:rsidRPr="00FC679E" w:rsidRDefault="000A0A2A" w:rsidP="00FC679E">
            <w:pPr>
              <w:tabs>
                <w:tab w:val="num" w:pos="567"/>
              </w:tabs>
              <w:spacing w:line="304" w:lineRule="exact"/>
              <w:jc w:val="center"/>
              <w:rPr>
                <w:rFonts w:ascii="Verdana" w:hAnsi="Verdana"/>
                <w:sz w:val="20"/>
                <w:szCs w:val="20"/>
              </w:rPr>
            </w:pPr>
            <w:r w:rsidRPr="00FC679E">
              <w:rPr>
                <w:rFonts w:ascii="Verdana" w:hAnsi="Verdana"/>
                <w:sz w:val="20"/>
                <w:szCs w:val="20"/>
              </w:rPr>
              <w:sym w:font="Symbol" w:char="F0C6"/>
            </w:r>
            <w:r w:rsidRPr="00FC679E">
              <w:rPr>
                <w:rFonts w:ascii="Verdana" w:hAnsi="Verdana"/>
                <w:sz w:val="20"/>
                <w:szCs w:val="20"/>
              </w:rPr>
              <w:t>51 x 2,6mm</w:t>
            </w:r>
          </w:p>
        </w:tc>
        <w:tc>
          <w:tcPr>
            <w:tcW w:w="2126" w:type="dxa"/>
          </w:tcPr>
          <w:p w14:paraId="113A159D" w14:textId="77777777" w:rsidR="000A0A2A" w:rsidRPr="00FC679E" w:rsidRDefault="000A0A2A" w:rsidP="00FC679E">
            <w:pPr>
              <w:tabs>
                <w:tab w:val="num" w:pos="567"/>
              </w:tabs>
              <w:spacing w:line="304" w:lineRule="exact"/>
              <w:jc w:val="center"/>
              <w:rPr>
                <w:rFonts w:ascii="Verdana" w:hAnsi="Verdana"/>
                <w:sz w:val="20"/>
                <w:szCs w:val="20"/>
              </w:rPr>
            </w:pPr>
            <w:r w:rsidRPr="00FC679E">
              <w:rPr>
                <w:rFonts w:ascii="Verdana" w:hAnsi="Verdana"/>
                <w:sz w:val="20"/>
                <w:szCs w:val="20"/>
              </w:rPr>
              <w:t>6878mm</w:t>
            </w:r>
          </w:p>
        </w:tc>
        <w:tc>
          <w:tcPr>
            <w:tcW w:w="1838" w:type="dxa"/>
          </w:tcPr>
          <w:p w14:paraId="7C5BD570" w14:textId="7A9F076F" w:rsidR="000A0A2A" w:rsidRPr="00FC679E" w:rsidRDefault="000A0A2A" w:rsidP="00FC679E">
            <w:pPr>
              <w:tabs>
                <w:tab w:val="num" w:pos="567"/>
              </w:tabs>
              <w:spacing w:line="304" w:lineRule="exact"/>
              <w:jc w:val="center"/>
              <w:rPr>
                <w:rFonts w:ascii="Verdana" w:hAnsi="Verdana"/>
                <w:sz w:val="20"/>
                <w:szCs w:val="20"/>
              </w:rPr>
            </w:pPr>
            <w:r w:rsidRPr="00FC679E">
              <w:rPr>
                <w:rFonts w:ascii="Verdana" w:hAnsi="Verdana"/>
                <w:sz w:val="20"/>
                <w:szCs w:val="20"/>
              </w:rPr>
              <w:t>7874+100 szt. rezerwowych rur</w:t>
            </w:r>
          </w:p>
        </w:tc>
      </w:tr>
      <w:tr w:rsidR="000A0A2A" w:rsidRPr="00FC679E" w14:paraId="2B2CE808" w14:textId="77777777" w:rsidTr="00BD3AA6">
        <w:tc>
          <w:tcPr>
            <w:tcW w:w="704" w:type="dxa"/>
          </w:tcPr>
          <w:p w14:paraId="3C791CA9" w14:textId="77777777" w:rsidR="000A0A2A" w:rsidRPr="00FC679E" w:rsidRDefault="000A0A2A" w:rsidP="00FC679E">
            <w:pPr>
              <w:pStyle w:val="Akapitzlist"/>
              <w:keepLines/>
              <w:numPr>
                <w:ilvl w:val="0"/>
                <w:numId w:val="41"/>
              </w:numPr>
              <w:tabs>
                <w:tab w:val="num" w:pos="567"/>
              </w:tabs>
              <w:spacing w:line="304" w:lineRule="exact"/>
              <w:jc w:val="center"/>
              <w:rPr>
                <w:rFonts w:ascii="Verdana" w:hAnsi="Verdana"/>
                <w:sz w:val="20"/>
                <w:szCs w:val="20"/>
              </w:rPr>
            </w:pPr>
          </w:p>
        </w:tc>
        <w:tc>
          <w:tcPr>
            <w:tcW w:w="2126" w:type="dxa"/>
          </w:tcPr>
          <w:p w14:paraId="0D4D5C9C" w14:textId="77777777" w:rsidR="000A0A2A" w:rsidRPr="00FC679E" w:rsidRDefault="000A0A2A" w:rsidP="00FC679E">
            <w:pPr>
              <w:tabs>
                <w:tab w:val="num" w:pos="567"/>
              </w:tabs>
              <w:spacing w:line="304" w:lineRule="exact"/>
              <w:jc w:val="center"/>
              <w:rPr>
                <w:rFonts w:ascii="Verdana" w:hAnsi="Verdana"/>
                <w:sz w:val="20"/>
                <w:szCs w:val="20"/>
              </w:rPr>
            </w:pPr>
            <w:r w:rsidRPr="00FC679E">
              <w:rPr>
                <w:rFonts w:ascii="Verdana" w:hAnsi="Verdana"/>
                <w:sz w:val="20"/>
                <w:szCs w:val="20"/>
              </w:rPr>
              <w:t>1.4307</w:t>
            </w:r>
          </w:p>
        </w:tc>
        <w:tc>
          <w:tcPr>
            <w:tcW w:w="1843" w:type="dxa"/>
          </w:tcPr>
          <w:p w14:paraId="6BE67EA6" w14:textId="77777777" w:rsidR="000A0A2A" w:rsidRPr="00FC679E" w:rsidRDefault="000A0A2A" w:rsidP="00FC679E">
            <w:pPr>
              <w:tabs>
                <w:tab w:val="num" w:pos="567"/>
              </w:tabs>
              <w:spacing w:line="304" w:lineRule="exact"/>
              <w:jc w:val="center"/>
              <w:rPr>
                <w:rFonts w:ascii="Verdana" w:hAnsi="Verdana"/>
                <w:sz w:val="20"/>
                <w:szCs w:val="20"/>
              </w:rPr>
            </w:pPr>
            <w:r w:rsidRPr="00FC679E">
              <w:rPr>
                <w:rFonts w:ascii="Verdana" w:hAnsi="Verdana"/>
                <w:sz w:val="20"/>
                <w:szCs w:val="20"/>
              </w:rPr>
              <w:sym w:font="Symbol" w:char="F0C6"/>
            </w:r>
            <w:r w:rsidRPr="00FC679E">
              <w:rPr>
                <w:rFonts w:ascii="Verdana" w:hAnsi="Verdana"/>
                <w:sz w:val="20"/>
                <w:szCs w:val="20"/>
              </w:rPr>
              <w:t>38 x 3mm</w:t>
            </w:r>
          </w:p>
        </w:tc>
        <w:tc>
          <w:tcPr>
            <w:tcW w:w="2126" w:type="dxa"/>
          </w:tcPr>
          <w:p w14:paraId="04958611" w14:textId="77777777" w:rsidR="000A0A2A" w:rsidRPr="00FC679E" w:rsidRDefault="000A0A2A" w:rsidP="00FC679E">
            <w:pPr>
              <w:tabs>
                <w:tab w:val="num" w:pos="567"/>
              </w:tabs>
              <w:spacing w:line="304" w:lineRule="exact"/>
              <w:jc w:val="center"/>
              <w:rPr>
                <w:rFonts w:ascii="Verdana" w:hAnsi="Verdana"/>
                <w:sz w:val="20"/>
                <w:szCs w:val="20"/>
              </w:rPr>
            </w:pPr>
            <w:r w:rsidRPr="00FC679E">
              <w:rPr>
                <w:rFonts w:ascii="Verdana" w:hAnsi="Verdana"/>
                <w:sz w:val="20"/>
                <w:szCs w:val="20"/>
              </w:rPr>
              <w:t>750mm</w:t>
            </w:r>
          </w:p>
        </w:tc>
        <w:tc>
          <w:tcPr>
            <w:tcW w:w="1838" w:type="dxa"/>
          </w:tcPr>
          <w:p w14:paraId="7744F30B" w14:textId="77777777" w:rsidR="000A0A2A" w:rsidRPr="00FC679E" w:rsidRDefault="000A0A2A" w:rsidP="00FC679E">
            <w:pPr>
              <w:tabs>
                <w:tab w:val="num" w:pos="567"/>
              </w:tabs>
              <w:spacing w:line="304" w:lineRule="exact"/>
              <w:jc w:val="center"/>
              <w:rPr>
                <w:rFonts w:ascii="Verdana" w:hAnsi="Verdana"/>
                <w:sz w:val="20"/>
                <w:szCs w:val="20"/>
              </w:rPr>
            </w:pPr>
            <w:r w:rsidRPr="00FC679E">
              <w:rPr>
                <w:rFonts w:ascii="Verdana" w:hAnsi="Verdana"/>
                <w:sz w:val="20"/>
                <w:szCs w:val="20"/>
              </w:rPr>
              <w:t>2286</w:t>
            </w:r>
          </w:p>
        </w:tc>
      </w:tr>
    </w:tbl>
    <w:p w14:paraId="07FC0DE2" w14:textId="77777777" w:rsidR="009730D8" w:rsidRPr="00FC679E" w:rsidRDefault="009730D8" w:rsidP="00FC679E">
      <w:pPr>
        <w:pStyle w:val="Akapitzlist"/>
        <w:spacing w:line="304" w:lineRule="exact"/>
        <w:ind w:left="792"/>
        <w:jc w:val="both"/>
        <w:rPr>
          <w:rStyle w:val="FontStyle27"/>
          <w:rFonts w:ascii="Verdana" w:eastAsiaTheme="minorEastAsia" w:hAnsi="Verdana"/>
          <w:lang w:eastAsia="pl-PL"/>
        </w:rPr>
      </w:pPr>
    </w:p>
    <w:p w14:paraId="1F3D85F8" w14:textId="77777777" w:rsidR="00665FB1" w:rsidRPr="00FC679E" w:rsidRDefault="00665FB1" w:rsidP="00FC679E">
      <w:pPr>
        <w:pStyle w:val="Akapitzlist"/>
        <w:spacing w:line="304" w:lineRule="exact"/>
        <w:ind w:left="792"/>
        <w:rPr>
          <w:rStyle w:val="FontStyle27"/>
          <w:rFonts w:ascii="Verdana" w:eastAsiaTheme="minorEastAsia" w:hAnsi="Verdana"/>
          <w:lang w:eastAsia="pl-PL"/>
        </w:rPr>
      </w:pPr>
    </w:p>
    <w:p w14:paraId="77785A5A" w14:textId="77777777" w:rsidR="000D4161" w:rsidRPr="00FC679E" w:rsidRDefault="000D4161" w:rsidP="00FC679E">
      <w:pPr>
        <w:pStyle w:val="Akapitzlist"/>
        <w:numPr>
          <w:ilvl w:val="0"/>
          <w:numId w:val="22"/>
        </w:numPr>
        <w:spacing w:line="304" w:lineRule="exact"/>
        <w:jc w:val="both"/>
        <w:rPr>
          <w:rStyle w:val="FontStyle27"/>
          <w:rFonts w:ascii="Verdana" w:eastAsiaTheme="minorEastAsia" w:hAnsi="Verdana"/>
          <w:b/>
          <w:lang w:eastAsia="pl-PL"/>
        </w:rPr>
      </w:pPr>
      <w:r w:rsidRPr="00FC679E">
        <w:rPr>
          <w:rStyle w:val="FontStyle27"/>
          <w:rFonts w:ascii="Verdana" w:eastAsiaTheme="minorEastAsia" w:hAnsi="Verdana"/>
          <w:b/>
          <w:lang w:eastAsia="pl-PL"/>
        </w:rPr>
        <w:t>MIEJSCE DOSTAWY</w:t>
      </w:r>
    </w:p>
    <w:p w14:paraId="5F2F3484" w14:textId="2D4BA44F" w:rsidR="000D4161" w:rsidRPr="00FC679E" w:rsidRDefault="007F65B4" w:rsidP="00FC679E">
      <w:pPr>
        <w:pStyle w:val="Akapitzlist"/>
        <w:numPr>
          <w:ilvl w:val="1"/>
          <w:numId w:val="22"/>
        </w:numPr>
        <w:spacing w:line="304" w:lineRule="exact"/>
        <w:jc w:val="both"/>
        <w:rPr>
          <w:rStyle w:val="FontStyle27"/>
          <w:rFonts w:ascii="Verdana" w:eastAsiaTheme="minorEastAsia" w:hAnsi="Verdana"/>
          <w:lang w:eastAsia="pl-PL"/>
        </w:rPr>
      </w:pPr>
      <w:r w:rsidRPr="00FC679E">
        <w:rPr>
          <w:rFonts w:ascii="Verdana" w:eastAsiaTheme="minorEastAsia" w:hAnsi="Verdana" w:cs="Calibri"/>
          <w:spacing w:val="-10"/>
          <w:sz w:val="20"/>
          <w:szCs w:val="20"/>
          <w:lang w:eastAsia="pl-PL"/>
        </w:rPr>
        <w:t xml:space="preserve">Miejscem dostawy Towaru będzie magazyn techniczny - teren elektrowni w Enea Połaniec S.A. w Zawadzie 26, 28-230 Połaniec. </w:t>
      </w:r>
    </w:p>
    <w:p w14:paraId="0D07B919" w14:textId="6A434AF4" w:rsidR="00A36954" w:rsidRPr="00FC679E" w:rsidRDefault="00A36954" w:rsidP="00FC679E">
      <w:pPr>
        <w:pStyle w:val="Style5"/>
        <w:widowControl/>
        <w:numPr>
          <w:ilvl w:val="0"/>
          <w:numId w:val="22"/>
        </w:numPr>
        <w:spacing w:line="304" w:lineRule="exact"/>
        <w:rPr>
          <w:rStyle w:val="FontStyle27"/>
          <w:rFonts w:ascii="Verdana" w:hAnsi="Verdana"/>
          <w:b/>
        </w:rPr>
      </w:pPr>
      <w:r w:rsidRPr="00FC679E">
        <w:rPr>
          <w:rStyle w:val="FontStyle27"/>
          <w:rFonts w:ascii="Verdana" w:hAnsi="Verdana"/>
          <w:b/>
        </w:rPr>
        <w:t>TERMIN</w:t>
      </w:r>
      <w:r w:rsidR="001324B2" w:rsidRPr="00FC679E">
        <w:rPr>
          <w:rStyle w:val="FontStyle27"/>
          <w:rFonts w:ascii="Verdana" w:hAnsi="Verdana"/>
          <w:b/>
        </w:rPr>
        <w:t xml:space="preserve"> OBOWIĄZYWANIA UMOWY</w:t>
      </w:r>
    </w:p>
    <w:p w14:paraId="47302401" w14:textId="306857EE" w:rsidR="00D8238E" w:rsidRPr="00FC679E" w:rsidRDefault="009730D8" w:rsidP="00FC679E">
      <w:pPr>
        <w:pStyle w:val="Style5"/>
        <w:widowControl/>
        <w:numPr>
          <w:ilvl w:val="1"/>
          <w:numId w:val="22"/>
        </w:numPr>
        <w:spacing w:line="304" w:lineRule="exact"/>
        <w:rPr>
          <w:rStyle w:val="FontStyle27"/>
          <w:rFonts w:ascii="Verdana" w:hAnsi="Verdana"/>
        </w:rPr>
      </w:pPr>
      <w:r w:rsidRPr="00FC679E">
        <w:rPr>
          <w:rFonts w:ascii="Verdana" w:hAnsi="Verdana" w:cs="Calibri"/>
          <w:spacing w:val="-10"/>
          <w:sz w:val="20"/>
          <w:szCs w:val="20"/>
        </w:rPr>
        <w:t xml:space="preserve">Umowa obowiązuje w okresie od dnia </w:t>
      </w:r>
      <w:r w:rsidR="007F65B4" w:rsidRPr="00FC679E">
        <w:rPr>
          <w:rFonts w:ascii="Verdana" w:hAnsi="Verdana" w:cs="Calibri"/>
          <w:spacing w:val="-10"/>
          <w:sz w:val="20"/>
          <w:szCs w:val="20"/>
        </w:rPr>
        <w:t>podpisania umowy</w:t>
      </w:r>
      <w:r w:rsidR="00925824" w:rsidRPr="00FC679E">
        <w:rPr>
          <w:rFonts w:ascii="Verdana" w:hAnsi="Verdana" w:cs="Calibri"/>
          <w:spacing w:val="-10"/>
          <w:sz w:val="20"/>
          <w:szCs w:val="20"/>
        </w:rPr>
        <w:t xml:space="preserve"> do dnia </w:t>
      </w:r>
      <w:r w:rsidR="007F65B4" w:rsidRPr="00FC679E">
        <w:rPr>
          <w:rFonts w:ascii="Verdana" w:hAnsi="Verdana" w:cs="Calibri"/>
          <w:spacing w:val="-10"/>
          <w:sz w:val="20"/>
          <w:szCs w:val="20"/>
        </w:rPr>
        <w:t>…</w:t>
      </w:r>
      <w:r w:rsidR="002D19FF" w:rsidRPr="002D19FF">
        <w:rPr>
          <w:rFonts w:ascii="Verdana" w:hAnsi="Verdana" w:cs="Calibri"/>
          <w:spacing w:val="-10"/>
          <w:sz w:val="20"/>
          <w:szCs w:val="20"/>
        </w:rPr>
        <w:t xml:space="preserve">27.06.2020 </w:t>
      </w:r>
      <w:r w:rsidR="002D19FF">
        <w:rPr>
          <w:rFonts w:ascii="Verdana" w:hAnsi="Verdana" w:cs="Calibri"/>
          <w:spacing w:val="-10"/>
          <w:sz w:val="20"/>
          <w:szCs w:val="20"/>
        </w:rPr>
        <w:t>r.</w:t>
      </w:r>
      <w:r w:rsidR="007F65B4" w:rsidRPr="00FC679E">
        <w:rPr>
          <w:rFonts w:ascii="Verdana" w:hAnsi="Verdana" w:cs="Calibri"/>
          <w:spacing w:val="-10"/>
          <w:sz w:val="20"/>
          <w:szCs w:val="20"/>
        </w:rPr>
        <w:t>……………………………….</w:t>
      </w:r>
      <w:r w:rsidRPr="00FC679E">
        <w:rPr>
          <w:rFonts w:ascii="Verdana" w:hAnsi="Verdana" w:cs="Calibri"/>
          <w:spacing w:val="-10"/>
          <w:sz w:val="20"/>
          <w:szCs w:val="20"/>
        </w:rPr>
        <w:t xml:space="preserve"> </w:t>
      </w:r>
    </w:p>
    <w:p w14:paraId="448A125D" w14:textId="67DA3454" w:rsidR="002820B0" w:rsidRPr="00FC679E" w:rsidRDefault="002820B0" w:rsidP="00FC679E">
      <w:pPr>
        <w:pStyle w:val="Style5"/>
        <w:numPr>
          <w:ilvl w:val="1"/>
          <w:numId w:val="22"/>
        </w:numPr>
        <w:spacing w:line="304" w:lineRule="exact"/>
        <w:rPr>
          <w:rStyle w:val="FontStyle27"/>
          <w:rFonts w:ascii="Verdana" w:hAnsi="Verdana"/>
        </w:rPr>
      </w:pPr>
      <w:r w:rsidRPr="00FC679E">
        <w:rPr>
          <w:rStyle w:val="FontStyle27"/>
          <w:rFonts w:ascii="Verdana" w:hAnsi="Verdana"/>
        </w:rPr>
        <w:t xml:space="preserve">Umowa może zostać rozwiązana </w:t>
      </w:r>
      <w:r w:rsidR="00ED44B5" w:rsidRPr="00FC679E">
        <w:rPr>
          <w:rStyle w:val="FontStyle27"/>
          <w:rFonts w:ascii="Verdana" w:hAnsi="Verdana"/>
        </w:rPr>
        <w:t xml:space="preserve">przez Zamawiającego </w:t>
      </w:r>
      <w:r w:rsidRPr="00FC679E">
        <w:rPr>
          <w:rStyle w:val="FontStyle27"/>
          <w:rFonts w:ascii="Verdana" w:hAnsi="Verdana"/>
        </w:rPr>
        <w:t>ze skutkiem natychmiastowym w przypadku:</w:t>
      </w:r>
    </w:p>
    <w:p w14:paraId="7E64A557" w14:textId="4B627B79" w:rsidR="002820B0" w:rsidRPr="00FC679E" w:rsidRDefault="00ED44B5" w:rsidP="00FC679E">
      <w:pPr>
        <w:pStyle w:val="Style5"/>
        <w:numPr>
          <w:ilvl w:val="2"/>
          <w:numId w:val="22"/>
        </w:numPr>
        <w:spacing w:line="304" w:lineRule="exact"/>
        <w:rPr>
          <w:rStyle w:val="FontStyle27"/>
          <w:rFonts w:ascii="Verdana" w:hAnsi="Verdana"/>
          <w:strike/>
        </w:rPr>
      </w:pPr>
      <w:r w:rsidRPr="00FC679E">
        <w:rPr>
          <w:rStyle w:val="FontStyle27"/>
          <w:rFonts w:ascii="Verdana" w:hAnsi="Verdana"/>
        </w:rPr>
        <w:t xml:space="preserve">niedotrzymanie </w:t>
      </w:r>
      <w:r w:rsidR="002820B0" w:rsidRPr="00FC679E">
        <w:rPr>
          <w:rStyle w:val="FontStyle27"/>
          <w:rFonts w:ascii="Verdana" w:hAnsi="Verdana"/>
        </w:rPr>
        <w:t>parametrów jakościowy</w:t>
      </w:r>
      <w:r w:rsidR="00497F8B" w:rsidRPr="00FC679E">
        <w:rPr>
          <w:rStyle w:val="FontStyle27"/>
          <w:rFonts w:ascii="Verdana" w:hAnsi="Verdana"/>
        </w:rPr>
        <w:t xml:space="preserve">ch </w:t>
      </w:r>
      <w:r w:rsidR="00D00160" w:rsidRPr="00FC679E">
        <w:rPr>
          <w:rStyle w:val="FontStyle27"/>
          <w:rFonts w:ascii="Verdana" w:hAnsi="Verdana"/>
        </w:rPr>
        <w:t xml:space="preserve">określonych w </w:t>
      </w:r>
      <w:r w:rsidR="00883209" w:rsidRPr="00FC679E">
        <w:rPr>
          <w:rStyle w:val="FontStyle27"/>
          <w:rFonts w:ascii="Verdana" w:hAnsi="Verdana"/>
        </w:rPr>
        <w:t>punkcie 4 część II SIWZ</w:t>
      </w:r>
      <w:r w:rsidR="00D00160" w:rsidRPr="00FC679E">
        <w:rPr>
          <w:rStyle w:val="FontStyle27"/>
          <w:rFonts w:ascii="Verdana" w:hAnsi="Verdana"/>
        </w:rPr>
        <w:t xml:space="preserve"> na niekorzyść Zamawiającego </w:t>
      </w:r>
    </w:p>
    <w:p w14:paraId="0F81D423" w14:textId="27B79855" w:rsidR="002820B0" w:rsidRPr="00FC679E" w:rsidRDefault="002820B0" w:rsidP="00FC679E">
      <w:pPr>
        <w:pStyle w:val="Style5"/>
        <w:numPr>
          <w:ilvl w:val="2"/>
          <w:numId w:val="22"/>
        </w:numPr>
        <w:spacing w:line="304" w:lineRule="exact"/>
        <w:rPr>
          <w:rStyle w:val="FontStyle27"/>
          <w:rFonts w:ascii="Verdana" w:hAnsi="Verdana"/>
        </w:rPr>
      </w:pPr>
      <w:r w:rsidRPr="00FC679E">
        <w:rPr>
          <w:rStyle w:val="FontStyle27"/>
          <w:rFonts w:ascii="Verdana" w:hAnsi="Verdana"/>
        </w:rPr>
        <w:t>gdy którekolwiek z oświadczeń i zape</w:t>
      </w:r>
      <w:r w:rsidR="00497F8B" w:rsidRPr="00FC679E">
        <w:rPr>
          <w:rStyle w:val="FontStyle27"/>
          <w:rFonts w:ascii="Verdana" w:hAnsi="Verdana"/>
        </w:rPr>
        <w:t xml:space="preserve">wnień złożonych przez </w:t>
      </w:r>
      <w:r w:rsidR="00B727BD" w:rsidRPr="00FC679E">
        <w:rPr>
          <w:rStyle w:val="FontStyle27"/>
          <w:rFonts w:ascii="Verdana" w:hAnsi="Verdana"/>
        </w:rPr>
        <w:t>Wykonawcę</w:t>
      </w:r>
      <w:r w:rsidRPr="00FC679E">
        <w:rPr>
          <w:rStyle w:val="FontStyle27"/>
          <w:rFonts w:ascii="Verdana" w:hAnsi="Verdana"/>
        </w:rPr>
        <w:t xml:space="preserve"> okaże się nieprawdziwe lub niepełne.</w:t>
      </w:r>
    </w:p>
    <w:p w14:paraId="47BDBBA5" w14:textId="77777777" w:rsidR="006F234B" w:rsidRPr="00FC679E" w:rsidRDefault="006F234B" w:rsidP="00FC679E">
      <w:pPr>
        <w:pStyle w:val="Style5"/>
        <w:spacing w:line="304" w:lineRule="exact"/>
        <w:ind w:left="1214"/>
        <w:rPr>
          <w:rStyle w:val="FontStyle27"/>
          <w:rFonts w:ascii="Verdana" w:hAnsi="Verdana"/>
        </w:rPr>
      </w:pPr>
    </w:p>
    <w:p w14:paraId="527DB3AD" w14:textId="3A55C409" w:rsidR="00AA091B" w:rsidRPr="00FC679E" w:rsidRDefault="00D93637" w:rsidP="00FC679E">
      <w:pPr>
        <w:pStyle w:val="Akapitzlist"/>
        <w:numPr>
          <w:ilvl w:val="0"/>
          <w:numId w:val="22"/>
        </w:numPr>
        <w:spacing w:line="304" w:lineRule="exact"/>
        <w:jc w:val="both"/>
        <w:rPr>
          <w:rStyle w:val="FontStyle27"/>
          <w:rFonts w:ascii="Verdana" w:eastAsiaTheme="minorEastAsia" w:hAnsi="Verdana"/>
          <w:b/>
          <w:lang w:eastAsia="pl-PL"/>
        </w:rPr>
      </w:pPr>
      <w:r w:rsidRPr="00FC679E">
        <w:rPr>
          <w:rStyle w:val="FontStyle27"/>
          <w:rFonts w:ascii="Verdana" w:eastAsiaTheme="minorEastAsia" w:hAnsi="Verdana"/>
          <w:b/>
          <w:lang w:eastAsia="pl-PL"/>
        </w:rPr>
        <w:t xml:space="preserve">TERMIN </w:t>
      </w:r>
      <w:r w:rsidR="00AA091B" w:rsidRPr="00FC679E">
        <w:rPr>
          <w:rStyle w:val="FontStyle27"/>
          <w:rFonts w:ascii="Verdana" w:eastAsiaTheme="minorEastAsia" w:hAnsi="Verdana"/>
          <w:b/>
          <w:lang w:eastAsia="pl-PL"/>
        </w:rPr>
        <w:t xml:space="preserve">DOSTARCZENIA </w:t>
      </w:r>
    </w:p>
    <w:p w14:paraId="53695D0C" w14:textId="77777777" w:rsidR="00DF6982" w:rsidRPr="00FC679E" w:rsidRDefault="00DF6982" w:rsidP="00FC679E">
      <w:pPr>
        <w:pStyle w:val="Akapitzlist"/>
        <w:numPr>
          <w:ilvl w:val="0"/>
          <w:numId w:val="39"/>
        </w:numPr>
        <w:spacing w:line="304" w:lineRule="exact"/>
        <w:jc w:val="both"/>
        <w:rPr>
          <w:rStyle w:val="FontStyle27"/>
          <w:rFonts w:ascii="Verdana" w:eastAsiaTheme="minorEastAsia" w:hAnsi="Verdana"/>
          <w:vanish/>
          <w:lang w:eastAsia="pl-PL"/>
        </w:rPr>
      </w:pPr>
    </w:p>
    <w:p w14:paraId="48819146" w14:textId="77777777" w:rsidR="00DF6982" w:rsidRPr="00FC679E" w:rsidRDefault="00DF6982" w:rsidP="00FC679E">
      <w:pPr>
        <w:pStyle w:val="Akapitzlist"/>
        <w:numPr>
          <w:ilvl w:val="0"/>
          <w:numId w:val="39"/>
        </w:numPr>
        <w:spacing w:line="304" w:lineRule="exact"/>
        <w:jc w:val="both"/>
        <w:rPr>
          <w:rStyle w:val="FontStyle27"/>
          <w:rFonts w:ascii="Verdana" w:eastAsiaTheme="minorEastAsia" w:hAnsi="Verdana"/>
          <w:vanish/>
          <w:lang w:eastAsia="pl-PL"/>
        </w:rPr>
      </w:pPr>
    </w:p>
    <w:p w14:paraId="2EED351C" w14:textId="77777777" w:rsidR="00DF6982" w:rsidRPr="00FC679E" w:rsidRDefault="00DF6982" w:rsidP="00FC679E">
      <w:pPr>
        <w:pStyle w:val="Akapitzlist"/>
        <w:numPr>
          <w:ilvl w:val="0"/>
          <w:numId w:val="39"/>
        </w:numPr>
        <w:spacing w:line="304" w:lineRule="exact"/>
        <w:jc w:val="both"/>
        <w:rPr>
          <w:rStyle w:val="FontStyle27"/>
          <w:rFonts w:ascii="Verdana" w:eastAsiaTheme="minorEastAsia" w:hAnsi="Verdana"/>
          <w:vanish/>
          <w:lang w:eastAsia="pl-PL"/>
        </w:rPr>
      </w:pPr>
    </w:p>
    <w:p w14:paraId="7963B4E8" w14:textId="77777777" w:rsidR="00DF6982" w:rsidRPr="00FC679E" w:rsidRDefault="00DF6982" w:rsidP="00FC679E">
      <w:pPr>
        <w:pStyle w:val="Akapitzlist"/>
        <w:numPr>
          <w:ilvl w:val="0"/>
          <w:numId w:val="39"/>
        </w:numPr>
        <w:spacing w:line="304" w:lineRule="exact"/>
        <w:jc w:val="both"/>
        <w:rPr>
          <w:rStyle w:val="FontStyle27"/>
          <w:rFonts w:ascii="Verdana" w:eastAsiaTheme="minorEastAsia" w:hAnsi="Verdana"/>
          <w:vanish/>
          <w:lang w:eastAsia="pl-PL"/>
        </w:rPr>
      </w:pPr>
    </w:p>
    <w:p w14:paraId="08B44598" w14:textId="12EF2822" w:rsidR="00DF6982" w:rsidRPr="00FC679E" w:rsidRDefault="00D93637" w:rsidP="00FC679E">
      <w:pPr>
        <w:pStyle w:val="Akapitzlist"/>
        <w:numPr>
          <w:ilvl w:val="1"/>
          <w:numId w:val="39"/>
        </w:numPr>
        <w:spacing w:line="304" w:lineRule="exact"/>
        <w:jc w:val="both"/>
        <w:rPr>
          <w:rStyle w:val="FontStyle27"/>
          <w:rFonts w:ascii="Verdana" w:eastAsiaTheme="minorEastAsia" w:hAnsi="Verdana"/>
          <w:b/>
          <w:lang w:eastAsia="pl-PL"/>
        </w:rPr>
      </w:pPr>
      <w:r w:rsidRPr="00FC679E">
        <w:rPr>
          <w:rStyle w:val="FontStyle27"/>
          <w:rFonts w:ascii="Verdana" w:eastAsiaTheme="minorEastAsia" w:hAnsi="Verdana"/>
          <w:lang w:eastAsia="pl-PL"/>
        </w:rPr>
        <w:t xml:space="preserve">Termin </w:t>
      </w:r>
      <w:r w:rsidR="00E221C0" w:rsidRPr="00FC679E">
        <w:rPr>
          <w:rStyle w:val="FontStyle27"/>
          <w:rFonts w:ascii="Verdana" w:eastAsiaTheme="minorEastAsia" w:hAnsi="Verdana"/>
          <w:lang w:eastAsia="pl-PL"/>
        </w:rPr>
        <w:t xml:space="preserve">dostarczenia Towaru to </w:t>
      </w:r>
      <w:r w:rsidRPr="00FC679E">
        <w:rPr>
          <w:rStyle w:val="FontStyle27"/>
          <w:rFonts w:ascii="Verdana" w:eastAsiaTheme="minorEastAsia" w:hAnsi="Verdana"/>
          <w:lang w:eastAsia="pl-PL"/>
        </w:rPr>
        <w:t>1</w:t>
      </w:r>
      <w:r w:rsidR="00D312A5">
        <w:rPr>
          <w:rStyle w:val="FontStyle27"/>
          <w:rFonts w:ascii="Verdana" w:eastAsiaTheme="minorEastAsia" w:hAnsi="Verdana"/>
          <w:lang w:eastAsia="pl-PL"/>
        </w:rPr>
        <w:t>2</w:t>
      </w:r>
      <w:r w:rsidRPr="00FC679E">
        <w:rPr>
          <w:rStyle w:val="FontStyle27"/>
          <w:rFonts w:ascii="Verdana" w:eastAsiaTheme="minorEastAsia" w:hAnsi="Verdana"/>
          <w:lang w:eastAsia="pl-PL"/>
        </w:rPr>
        <w:t xml:space="preserve"> tygodni od dnia podpisania umowy na dostawę.</w:t>
      </w:r>
      <w:r w:rsidR="00E221C0" w:rsidRPr="00FC679E">
        <w:rPr>
          <w:rStyle w:val="FontStyle27"/>
          <w:rFonts w:ascii="Verdana" w:eastAsiaTheme="minorEastAsia" w:hAnsi="Verdana"/>
          <w:lang w:eastAsia="pl-PL"/>
        </w:rPr>
        <w:t xml:space="preserve"> </w:t>
      </w:r>
    </w:p>
    <w:p w14:paraId="34E4ECBA" w14:textId="77777777" w:rsidR="00DF6982" w:rsidRPr="00FC679E" w:rsidRDefault="00DF6982" w:rsidP="00FC679E">
      <w:pPr>
        <w:pStyle w:val="Akapitzlist"/>
        <w:spacing w:line="304" w:lineRule="exact"/>
        <w:ind w:left="792"/>
        <w:jc w:val="both"/>
        <w:rPr>
          <w:rStyle w:val="FontStyle27"/>
          <w:rFonts w:ascii="Verdana" w:eastAsiaTheme="minorEastAsia" w:hAnsi="Verdana"/>
          <w:b/>
          <w:lang w:eastAsia="pl-PL"/>
        </w:rPr>
      </w:pPr>
    </w:p>
    <w:p w14:paraId="765798F6" w14:textId="267C46C9" w:rsidR="00D8238E" w:rsidRPr="00FC679E" w:rsidRDefault="00013DA7" w:rsidP="00FC679E">
      <w:pPr>
        <w:pStyle w:val="Akapitzlist"/>
        <w:numPr>
          <w:ilvl w:val="0"/>
          <w:numId w:val="22"/>
        </w:numPr>
        <w:spacing w:line="304" w:lineRule="exact"/>
        <w:jc w:val="both"/>
        <w:rPr>
          <w:rStyle w:val="FontStyle27"/>
          <w:rFonts w:ascii="Verdana" w:eastAsiaTheme="minorEastAsia" w:hAnsi="Verdana"/>
          <w:b/>
          <w:lang w:eastAsia="pl-PL"/>
        </w:rPr>
      </w:pPr>
      <w:r w:rsidRPr="00FC679E">
        <w:rPr>
          <w:rStyle w:val="FontStyle27"/>
          <w:rFonts w:ascii="Verdana" w:eastAsiaTheme="minorEastAsia" w:hAnsi="Verdana"/>
          <w:b/>
          <w:lang w:eastAsia="pl-PL"/>
        </w:rPr>
        <w:t>ROZLICZENIA FINANSOWE</w:t>
      </w:r>
    </w:p>
    <w:p w14:paraId="5C3EDC97" w14:textId="77777777" w:rsidR="00DF6982" w:rsidRPr="00FC679E" w:rsidRDefault="00DF6982" w:rsidP="00FC679E">
      <w:pPr>
        <w:pStyle w:val="Akapitzlist"/>
        <w:numPr>
          <w:ilvl w:val="0"/>
          <w:numId w:val="39"/>
        </w:numPr>
        <w:spacing w:line="304" w:lineRule="exact"/>
        <w:jc w:val="both"/>
        <w:rPr>
          <w:rFonts w:ascii="Verdana" w:eastAsiaTheme="minorEastAsia" w:hAnsi="Verdana" w:cs="Calibri"/>
          <w:vanish/>
          <w:spacing w:val="-10"/>
          <w:sz w:val="20"/>
          <w:szCs w:val="20"/>
          <w:lang w:eastAsia="pl-PL"/>
        </w:rPr>
      </w:pPr>
    </w:p>
    <w:p w14:paraId="3EC60357" w14:textId="77777777" w:rsidR="00063059" w:rsidRPr="00FC679E" w:rsidRDefault="00063059" w:rsidP="00FC679E">
      <w:pPr>
        <w:pStyle w:val="Akapitzlist"/>
        <w:numPr>
          <w:ilvl w:val="1"/>
          <w:numId w:val="39"/>
        </w:numPr>
        <w:spacing w:line="304" w:lineRule="exact"/>
        <w:jc w:val="both"/>
        <w:rPr>
          <w:rFonts w:ascii="Verdana" w:eastAsiaTheme="minorEastAsia" w:hAnsi="Verdana" w:cs="Calibri"/>
          <w:spacing w:val="-10"/>
          <w:sz w:val="20"/>
          <w:szCs w:val="20"/>
          <w:lang w:eastAsia="pl-PL"/>
        </w:rPr>
      </w:pPr>
      <w:r w:rsidRPr="00FC679E">
        <w:rPr>
          <w:rFonts w:ascii="Verdana" w:eastAsiaTheme="minorEastAsia" w:hAnsi="Verdana" w:cs="Calibri"/>
          <w:spacing w:val="-10"/>
          <w:sz w:val="20"/>
          <w:szCs w:val="20"/>
          <w:lang w:eastAsia="pl-PL"/>
        </w:rPr>
        <w:t>Podstawą rozliczenia Prac będzie wynagrodzenie ryczałtowe po każdej z dostaw :</w:t>
      </w:r>
    </w:p>
    <w:p w14:paraId="4D7B0469" w14:textId="7775AFF3" w:rsidR="00063059" w:rsidRPr="00FC679E" w:rsidRDefault="00063059" w:rsidP="00FC679E">
      <w:pPr>
        <w:pStyle w:val="Akapitzlist"/>
        <w:numPr>
          <w:ilvl w:val="2"/>
          <w:numId w:val="39"/>
        </w:numPr>
        <w:spacing w:line="304" w:lineRule="exact"/>
        <w:jc w:val="both"/>
        <w:rPr>
          <w:rFonts w:ascii="Verdana" w:eastAsiaTheme="minorEastAsia" w:hAnsi="Verdana" w:cs="Calibri"/>
          <w:spacing w:val="-10"/>
          <w:sz w:val="20"/>
          <w:szCs w:val="20"/>
          <w:lang w:eastAsia="pl-PL"/>
        </w:rPr>
      </w:pPr>
      <w:r w:rsidRPr="00FC679E">
        <w:rPr>
          <w:rFonts w:ascii="Verdana" w:eastAsiaTheme="minorEastAsia" w:hAnsi="Verdana" w:cs="Calibri"/>
          <w:spacing w:val="-10"/>
          <w:sz w:val="20"/>
          <w:szCs w:val="20"/>
          <w:lang w:eastAsia="pl-PL"/>
        </w:rPr>
        <w:t xml:space="preserve">Dostawa na magazyn techniczny zamawiającego -  7874+100 szt. rezerwowych rur o długości 6878mm oraz </w:t>
      </w:r>
      <w:r w:rsidR="001503A6" w:rsidRPr="00FC679E">
        <w:rPr>
          <w:rFonts w:ascii="Verdana" w:eastAsiaTheme="minorEastAsia" w:hAnsi="Verdana" w:cs="Calibri"/>
          <w:spacing w:val="-10"/>
          <w:sz w:val="20"/>
          <w:szCs w:val="20"/>
          <w:lang w:eastAsia="pl-PL"/>
        </w:rPr>
        <w:t xml:space="preserve">średnicy x grubość ścianki </w:t>
      </w:r>
      <w:r w:rsidRPr="00FC679E">
        <w:rPr>
          <w:rFonts w:ascii="Verdana" w:eastAsiaTheme="minorEastAsia" w:hAnsi="Verdana" w:cs="Calibri"/>
          <w:spacing w:val="-10"/>
          <w:sz w:val="20"/>
          <w:szCs w:val="20"/>
          <w:lang w:eastAsia="pl-PL"/>
        </w:rPr>
        <w:t xml:space="preserve"> </w:t>
      </w:r>
      <w:r w:rsidR="001503A6" w:rsidRPr="00FC679E">
        <w:rPr>
          <w:rFonts w:ascii="Verdana" w:eastAsiaTheme="minorEastAsia" w:hAnsi="Verdana" w:cs="Calibri"/>
          <w:spacing w:val="-10"/>
          <w:sz w:val="20"/>
          <w:szCs w:val="20"/>
          <w:lang w:eastAsia="pl-PL"/>
        </w:rPr>
        <w:sym w:font="Symbol" w:char="F0C6"/>
      </w:r>
      <w:r w:rsidR="001503A6" w:rsidRPr="00FC679E">
        <w:rPr>
          <w:rFonts w:ascii="Verdana" w:eastAsiaTheme="minorEastAsia" w:hAnsi="Verdana" w:cs="Calibri"/>
          <w:spacing w:val="-10"/>
          <w:sz w:val="20"/>
          <w:szCs w:val="20"/>
          <w:lang w:eastAsia="pl-PL"/>
        </w:rPr>
        <w:t xml:space="preserve">51 x 2,6mm </w:t>
      </w:r>
      <w:r w:rsidRPr="00FC679E">
        <w:rPr>
          <w:rFonts w:ascii="Verdana" w:eastAsiaTheme="minorEastAsia" w:hAnsi="Verdana" w:cs="Calibri"/>
          <w:spacing w:val="-10"/>
          <w:sz w:val="20"/>
          <w:szCs w:val="20"/>
          <w:lang w:eastAsia="pl-PL"/>
        </w:rPr>
        <w:t xml:space="preserve">- </w:t>
      </w:r>
      <w:r w:rsidR="001503A6" w:rsidRPr="00FC679E">
        <w:rPr>
          <w:rFonts w:ascii="Verdana" w:eastAsiaTheme="minorEastAsia" w:hAnsi="Verdana" w:cs="Calibri"/>
          <w:spacing w:val="-10"/>
          <w:sz w:val="20"/>
          <w:szCs w:val="20"/>
          <w:lang w:eastAsia="pl-PL"/>
        </w:rPr>
        <w:t>…………………………</w:t>
      </w:r>
      <w:r w:rsidRPr="00FC679E">
        <w:rPr>
          <w:rFonts w:ascii="Verdana" w:eastAsiaTheme="minorEastAsia" w:hAnsi="Verdana" w:cs="Calibri"/>
          <w:spacing w:val="-10"/>
          <w:sz w:val="20"/>
          <w:szCs w:val="20"/>
          <w:lang w:eastAsia="pl-PL"/>
        </w:rPr>
        <w:t xml:space="preserve"> zł netto (słownie: </w:t>
      </w:r>
      <w:r w:rsidR="001503A6" w:rsidRPr="00FC679E">
        <w:rPr>
          <w:rFonts w:ascii="Verdana" w:eastAsiaTheme="minorEastAsia" w:hAnsi="Verdana" w:cs="Calibri"/>
          <w:spacing w:val="-10"/>
          <w:sz w:val="20"/>
          <w:szCs w:val="20"/>
          <w:lang w:eastAsia="pl-PL"/>
        </w:rPr>
        <w:t>…………………………………………………………</w:t>
      </w:r>
      <w:r w:rsidRPr="00FC679E">
        <w:rPr>
          <w:rFonts w:ascii="Verdana" w:eastAsiaTheme="minorEastAsia" w:hAnsi="Verdana" w:cs="Calibri"/>
          <w:spacing w:val="-10"/>
          <w:sz w:val="20"/>
          <w:szCs w:val="20"/>
          <w:lang w:eastAsia="pl-PL"/>
        </w:rPr>
        <w:t xml:space="preserve"> złotych </w:t>
      </w:r>
      <w:r w:rsidR="001503A6" w:rsidRPr="00FC679E">
        <w:rPr>
          <w:rFonts w:ascii="Verdana" w:eastAsiaTheme="minorEastAsia" w:hAnsi="Verdana" w:cs="Calibri"/>
          <w:spacing w:val="-10"/>
          <w:sz w:val="20"/>
          <w:szCs w:val="20"/>
          <w:lang w:eastAsia="pl-PL"/>
        </w:rPr>
        <w:t>…</w:t>
      </w:r>
      <w:r w:rsidRPr="00FC679E">
        <w:rPr>
          <w:rFonts w:ascii="Verdana" w:eastAsiaTheme="minorEastAsia" w:hAnsi="Verdana" w:cs="Calibri"/>
          <w:spacing w:val="-10"/>
          <w:sz w:val="20"/>
          <w:szCs w:val="20"/>
          <w:lang w:eastAsia="pl-PL"/>
        </w:rPr>
        <w:t>/100)</w:t>
      </w:r>
    </w:p>
    <w:p w14:paraId="036507E4" w14:textId="174610EF" w:rsidR="00063059" w:rsidRPr="00FC679E" w:rsidRDefault="00063059" w:rsidP="00FC679E">
      <w:pPr>
        <w:pStyle w:val="Akapitzlist"/>
        <w:numPr>
          <w:ilvl w:val="2"/>
          <w:numId w:val="39"/>
        </w:numPr>
        <w:spacing w:line="304" w:lineRule="exact"/>
        <w:jc w:val="both"/>
        <w:rPr>
          <w:rFonts w:ascii="Verdana" w:eastAsiaTheme="minorEastAsia" w:hAnsi="Verdana" w:cs="Calibri"/>
          <w:spacing w:val="-10"/>
          <w:sz w:val="20"/>
          <w:szCs w:val="20"/>
          <w:lang w:eastAsia="pl-PL"/>
        </w:rPr>
      </w:pPr>
      <w:r w:rsidRPr="00FC679E">
        <w:rPr>
          <w:rFonts w:ascii="Verdana" w:eastAsiaTheme="minorEastAsia" w:hAnsi="Verdana" w:cs="Calibri"/>
          <w:spacing w:val="-10"/>
          <w:sz w:val="20"/>
          <w:szCs w:val="20"/>
          <w:lang w:eastAsia="pl-PL"/>
        </w:rPr>
        <w:t xml:space="preserve">Dostawa na magazyn techniczny zamawiającego </w:t>
      </w:r>
      <w:r w:rsidR="001503A6" w:rsidRPr="00FC679E">
        <w:rPr>
          <w:rFonts w:ascii="Verdana" w:eastAsiaTheme="minorEastAsia" w:hAnsi="Verdana" w:cs="Calibri"/>
          <w:spacing w:val="-10"/>
          <w:sz w:val="20"/>
          <w:szCs w:val="20"/>
          <w:lang w:eastAsia="pl-PL"/>
        </w:rPr>
        <w:t>–</w:t>
      </w:r>
      <w:r w:rsidRPr="00FC679E">
        <w:rPr>
          <w:rFonts w:ascii="Verdana" w:eastAsiaTheme="minorEastAsia" w:hAnsi="Verdana" w:cs="Calibri"/>
          <w:spacing w:val="-10"/>
          <w:sz w:val="20"/>
          <w:szCs w:val="20"/>
          <w:lang w:eastAsia="pl-PL"/>
        </w:rPr>
        <w:t xml:space="preserve"> </w:t>
      </w:r>
      <w:r w:rsidR="001503A6" w:rsidRPr="00FC679E">
        <w:rPr>
          <w:rFonts w:ascii="Verdana" w:eastAsiaTheme="minorEastAsia" w:hAnsi="Verdana" w:cs="Calibri"/>
          <w:spacing w:val="-10"/>
          <w:sz w:val="20"/>
          <w:szCs w:val="20"/>
          <w:lang w:eastAsia="pl-PL"/>
        </w:rPr>
        <w:t xml:space="preserve">2286 szt. rur o długości </w:t>
      </w:r>
      <w:r w:rsidR="00FD1544" w:rsidRPr="00FC679E">
        <w:rPr>
          <w:rFonts w:ascii="Verdana" w:eastAsiaTheme="minorEastAsia" w:hAnsi="Verdana" w:cs="Calibri"/>
          <w:spacing w:val="-10"/>
          <w:sz w:val="20"/>
          <w:szCs w:val="20"/>
          <w:lang w:eastAsia="pl-PL"/>
        </w:rPr>
        <w:t>750</w:t>
      </w:r>
      <w:r w:rsidR="001503A6" w:rsidRPr="00FC679E">
        <w:rPr>
          <w:rFonts w:ascii="Verdana" w:eastAsiaTheme="minorEastAsia" w:hAnsi="Verdana" w:cs="Calibri"/>
          <w:spacing w:val="-10"/>
          <w:sz w:val="20"/>
          <w:szCs w:val="20"/>
          <w:lang w:eastAsia="pl-PL"/>
        </w:rPr>
        <w:t xml:space="preserve">mm oraz średnicy x grubość ścianki  </w:t>
      </w:r>
      <w:r w:rsidR="00FD1544" w:rsidRPr="00FC679E">
        <w:rPr>
          <w:rFonts w:ascii="Verdana" w:eastAsiaTheme="minorEastAsia" w:hAnsi="Verdana" w:cs="Calibri"/>
          <w:spacing w:val="-10"/>
          <w:sz w:val="20"/>
          <w:szCs w:val="20"/>
          <w:lang w:eastAsia="pl-PL"/>
        </w:rPr>
        <w:sym w:font="Symbol" w:char="F0C6"/>
      </w:r>
      <w:r w:rsidR="00FD1544" w:rsidRPr="00FC679E">
        <w:rPr>
          <w:rFonts w:ascii="Verdana" w:eastAsiaTheme="minorEastAsia" w:hAnsi="Verdana" w:cs="Calibri"/>
          <w:spacing w:val="-10"/>
          <w:sz w:val="20"/>
          <w:szCs w:val="20"/>
          <w:lang w:eastAsia="pl-PL"/>
        </w:rPr>
        <w:t xml:space="preserve">38 x 3mm </w:t>
      </w:r>
      <w:r w:rsidR="001503A6" w:rsidRPr="00FC679E">
        <w:rPr>
          <w:rFonts w:ascii="Verdana" w:eastAsiaTheme="minorEastAsia" w:hAnsi="Verdana" w:cs="Calibri"/>
          <w:spacing w:val="-10"/>
          <w:sz w:val="20"/>
          <w:szCs w:val="20"/>
          <w:lang w:eastAsia="pl-PL"/>
        </w:rPr>
        <w:t>- ………………………… zł netto (słownie: ………………………………………………………… złotych …/100)</w:t>
      </w:r>
    </w:p>
    <w:p w14:paraId="2274BD88" w14:textId="7F28CB0E" w:rsidR="00063059" w:rsidRPr="00FC679E" w:rsidRDefault="00063059" w:rsidP="00FC679E">
      <w:pPr>
        <w:pStyle w:val="Akapitzlist"/>
        <w:numPr>
          <w:ilvl w:val="1"/>
          <w:numId w:val="39"/>
        </w:numPr>
        <w:spacing w:line="304" w:lineRule="exact"/>
        <w:jc w:val="both"/>
        <w:rPr>
          <w:rFonts w:ascii="Verdana" w:eastAsiaTheme="minorEastAsia" w:hAnsi="Verdana" w:cs="Calibri"/>
          <w:spacing w:val="-10"/>
          <w:sz w:val="20"/>
          <w:szCs w:val="20"/>
          <w:lang w:eastAsia="pl-PL"/>
        </w:rPr>
      </w:pPr>
      <w:r w:rsidRPr="00FC679E">
        <w:rPr>
          <w:rFonts w:ascii="Verdana" w:eastAsiaTheme="minorEastAsia" w:hAnsi="Verdana" w:cs="Calibri"/>
          <w:spacing w:val="-10"/>
          <w:sz w:val="20"/>
          <w:szCs w:val="20"/>
          <w:lang w:eastAsia="pl-PL"/>
        </w:rPr>
        <w:t xml:space="preserve">Maksymalne wynagrodzenie Umowy rozliczane ryczałtowo za realizację przedmiotu Umowy w całym okresie jej obowiązywania nie może przekroczyć kwoty [ wyliczanej wg wzoru: </w:t>
      </w:r>
      <w:r w:rsidRPr="00FC679E">
        <w:rPr>
          <w:rFonts w:ascii="Verdana" w:eastAsiaTheme="minorEastAsia" w:hAnsi="Verdana" w:cs="Calibri"/>
          <w:spacing w:val="-10"/>
          <w:sz w:val="20"/>
          <w:szCs w:val="20"/>
          <w:lang w:eastAsia="pl-PL"/>
        </w:rPr>
        <w:lastRenderedPageBreak/>
        <w:t xml:space="preserve">suma wynagrodzeń z pkt.5.1.1+5.1.2.] </w:t>
      </w:r>
      <w:r w:rsidR="00FD1544" w:rsidRPr="00FC679E">
        <w:rPr>
          <w:rFonts w:ascii="Verdana" w:eastAsiaTheme="minorEastAsia" w:hAnsi="Verdana" w:cs="Calibri"/>
          <w:spacing w:val="-10"/>
          <w:sz w:val="20"/>
          <w:szCs w:val="20"/>
          <w:lang w:eastAsia="pl-PL"/>
        </w:rPr>
        <w:t>………………………………………………….</w:t>
      </w:r>
      <w:r w:rsidRPr="00FC679E">
        <w:rPr>
          <w:rFonts w:ascii="Verdana" w:eastAsiaTheme="minorEastAsia" w:hAnsi="Verdana" w:cs="Calibri"/>
          <w:spacing w:val="-10"/>
          <w:sz w:val="20"/>
          <w:szCs w:val="20"/>
          <w:lang w:eastAsia="pl-PL"/>
        </w:rPr>
        <w:t xml:space="preserve"> zł (słownie: </w:t>
      </w:r>
      <w:r w:rsidR="00FD1544" w:rsidRPr="00FC679E">
        <w:rPr>
          <w:rFonts w:ascii="Verdana" w:eastAsiaTheme="minorEastAsia" w:hAnsi="Verdana" w:cs="Calibri"/>
          <w:spacing w:val="-10"/>
          <w:sz w:val="20"/>
          <w:szCs w:val="20"/>
          <w:lang w:eastAsia="pl-PL"/>
        </w:rPr>
        <w:t>…………………………………………………………</w:t>
      </w:r>
      <w:r w:rsidRPr="00FC679E">
        <w:rPr>
          <w:rFonts w:ascii="Verdana" w:eastAsiaTheme="minorEastAsia" w:hAnsi="Verdana" w:cs="Calibri"/>
          <w:spacing w:val="-10"/>
          <w:sz w:val="20"/>
          <w:szCs w:val="20"/>
          <w:lang w:eastAsia="pl-PL"/>
        </w:rPr>
        <w:t xml:space="preserve"> złotych 00/100) netto ( „Wynagrodzenie Całkowite ”). </w:t>
      </w:r>
    </w:p>
    <w:p w14:paraId="01A5EBCC" w14:textId="74AEA7B1" w:rsidR="00FD1544" w:rsidRPr="00FC679E" w:rsidRDefault="00FD1544" w:rsidP="00FC679E">
      <w:pPr>
        <w:pStyle w:val="Akapitzlist"/>
        <w:numPr>
          <w:ilvl w:val="1"/>
          <w:numId w:val="39"/>
        </w:numPr>
        <w:spacing w:line="304" w:lineRule="exact"/>
        <w:jc w:val="both"/>
        <w:rPr>
          <w:rFonts w:ascii="Verdana" w:eastAsiaTheme="minorEastAsia" w:hAnsi="Verdana" w:cs="Calibri"/>
          <w:spacing w:val="-10"/>
          <w:sz w:val="20"/>
          <w:szCs w:val="20"/>
          <w:lang w:eastAsia="pl-PL"/>
        </w:rPr>
      </w:pPr>
      <w:r w:rsidRPr="00FC679E">
        <w:rPr>
          <w:rFonts w:ascii="Verdana" w:eastAsiaTheme="minorEastAsia" w:hAnsi="Verdana" w:cs="Calibri"/>
          <w:spacing w:val="-10"/>
          <w:sz w:val="20"/>
          <w:szCs w:val="20"/>
          <w:lang w:eastAsia="pl-PL"/>
        </w:rPr>
        <w:t>Cena za dostarczony Towar zawiera całość kosztów związanych z produkcją, pakowaniem, transportem do Zamawiającego oraz rozładunkiem w miejscu wskazanym przez Zamawiającego. Do ceny określonej w pkt 5.1 Dostawca doliczy podatek od towarów i usług (VAT), zgodnie z obowiązującymi przepisami.</w:t>
      </w:r>
    </w:p>
    <w:p w14:paraId="23758992" w14:textId="77777777" w:rsidR="00063059" w:rsidRPr="00FC679E" w:rsidRDefault="00063059" w:rsidP="00FC679E">
      <w:pPr>
        <w:pStyle w:val="Akapitzlist"/>
        <w:numPr>
          <w:ilvl w:val="1"/>
          <w:numId w:val="39"/>
        </w:numPr>
        <w:spacing w:line="304" w:lineRule="exact"/>
        <w:jc w:val="both"/>
        <w:rPr>
          <w:rFonts w:ascii="Verdana" w:eastAsiaTheme="minorEastAsia" w:hAnsi="Verdana" w:cs="Calibri"/>
          <w:spacing w:val="-10"/>
          <w:sz w:val="20"/>
          <w:szCs w:val="20"/>
          <w:lang w:eastAsia="pl-PL"/>
        </w:rPr>
      </w:pPr>
      <w:r w:rsidRPr="00FC679E">
        <w:rPr>
          <w:rFonts w:ascii="Verdana" w:eastAsiaTheme="minorEastAsia" w:hAnsi="Verdana" w:cs="Calibri"/>
          <w:spacing w:val="-10"/>
          <w:sz w:val="20"/>
          <w:szCs w:val="20"/>
          <w:lang w:eastAsia="pl-PL"/>
        </w:rPr>
        <w:t xml:space="preserve">Wszelkie pozostałe koszty nie wymienione w Części II SIWZ oraz w pkt. od 5.1 Części III SIWZ związane z prawidłowym wykonaniem Dostaw będą wyłącznie ponoszone przez Wykonawcę. </w:t>
      </w:r>
    </w:p>
    <w:p w14:paraId="6F2B777C" w14:textId="77777777" w:rsidR="00063059" w:rsidRPr="00FC679E" w:rsidRDefault="00063059" w:rsidP="00FC679E">
      <w:pPr>
        <w:pStyle w:val="Akapitzlist"/>
        <w:numPr>
          <w:ilvl w:val="1"/>
          <w:numId w:val="39"/>
        </w:numPr>
        <w:spacing w:line="304" w:lineRule="exact"/>
        <w:jc w:val="both"/>
        <w:rPr>
          <w:rFonts w:ascii="Verdana" w:eastAsiaTheme="minorEastAsia" w:hAnsi="Verdana" w:cs="Calibri"/>
          <w:spacing w:val="-10"/>
          <w:sz w:val="20"/>
          <w:szCs w:val="20"/>
          <w:lang w:eastAsia="pl-PL"/>
        </w:rPr>
      </w:pPr>
      <w:r w:rsidRPr="00FC679E">
        <w:rPr>
          <w:rFonts w:ascii="Verdana" w:eastAsiaTheme="minorEastAsia" w:hAnsi="Verdana" w:cs="Calibri"/>
          <w:spacing w:val="-10"/>
          <w:sz w:val="20"/>
          <w:szCs w:val="20"/>
          <w:lang w:eastAsia="pl-PL"/>
        </w:rPr>
        <w:t>Zapłata wynagrodzenia nastąpi przelewem na rachunek Wykonawcy wskazany na fakturze w terminie 30 dni od daty otrzymania przez Zamawiającego prawidłowo wystawionej faktury VAT wraz z protokołami odbioru potwierdzającymi prawidłowe wykonanie każdej z dostaw  wymaganymi zgodnie z OWZT.</w:t>
      </w:r>
    </w:p>
    <w:p w14:paraId="6A2A0F82" w14:textId="18C560E7" w:rsidR="001477E8" w:rsidRPr="00FC679E" w:rsidRDefault="001477E8" w:rsidP="00FC679E">
      <w:pPr>
        <w:pStyle w:val="Akapitzlist"/>
        <w:numPr>
          <w:ilvl w:val="1"/>
          <w:numId w:val="39"/>
        </w:numPr>
        <w:spacing w:line="304" w:lineRule="exact"/>
        <w:jc w:val="both"/>
        <w:rPr>
          <w:rFonts w:ascii="Verdana" w:eastAsiaTheme="minorEastAsia" w:hAnsi="Verdana" w:cs="Calibri"/>
          <w:spacing w:val="-10"/>
          <w:sz w:val="20"/>
          <w:szCs w:val="20"/>
          <w:lang w:eastAsia="pl-PL"/>
        </w:rPr>
      </w:pPr>
      <w:r w:rsidRPr="00FC679E">
        <w:rPr>
          <w:rFonts w:ascii="Verdana" w:eastAsiaTheme="minorEastAsia" w:hAnsi="Verdana" w:cs="Calibri"/>
          <w:spacing w:val="-10"/>
          <w:sz w:val="20"/>
          <w:szCs w:val="20"/>
          <w:lang w:eastAsia="pl-PL"/>
        </w:rPr>
        <w:t>Dostawca oświadcza, że jest płatnikiem podatku VAT i posiada nr NIP zgodny z wpisem w danych Dostawcy zamieszczonych na stronie pierwszej niniejszej umowy,</w:t>
      </w:r>
    </w:p>
    <w:p w14:paraId="6AA1D6D3" w14:textId="017F18C5" w:rsidR="001477E8" w:rsidRPr="00FC679E" w:rsidRDefault="001477E8" w:rsidP="00FC679E">
      <w:pPr>
        <w:pStyle w:val="Akapitzlist"/>
        <w:numPr>
          <w:ilvl w:val="1"/>
          <w:numId w:val="39"/>
        </w:numPr>
        <w:spacing w:line="304" w:lineRule="exact"/>
        <w:jc w:val="both"/>
        <w:rPr>
          <w:rFonts w:ascii="Verdana" w:eastAsiaTheme="minorEastAsia" w:hAnsi="Verdana" w:cs="Calibri"/>
          <w:spacing w:val="-10"/>
          <w:sz w:val="20"/>
          <w:szCs w:val="20"/>
          <w:lang w:eastAsia="pl-PL"/>
        </w:rPr>
      </w:pPr>
      <w:r w:rsidRPr="00FC679E">
        <w:rPr>
          <w:rFonts w:ascii="Verdana" w:eastAsiaTheme="minorEastAsia" w:hAnsi="Verdana" w:cs="Calibri"/>
          <w:spacing w:val="-10"/>
          <w:sz w:val="20"/>
          <w:szCs w:val="20"/>
          <w:lang w:eastAsia="pl-PL"/>
        </w:rPr>
        <w:t>Zamawiający oświadcza, że jest płatnikiem podatku VAT i posiada nr NIP zgodny z wpisem w danych Zamawiającego zamieszczonych na stronie pierwszej niniejszej umowy.</w:t>
      </w:r>
    </w:p>
    <w:p w14:paraId="268FB7D4" w14:textId="77777777" w:rsidR="001B6111" w:rsidRPr="00FC679E" w:rsidRDefault="001B6111" w:rsidP="00FC679E">
      <w:pPr>
        <w:pStyle w:val="Akapitzlist"/>
        <w:numPr>
          <w:ilvl w:val="1"/>
          <w:numId w:val="39"/>
        </w:numPr>
        <w:spacing w:line="304" w:lineRule="exact"/>
        <w:jc w:val="both"/>
        <w:rPr>
          <w:rFonts w:ascii="Verdana" w:eastAsiaTheme="minorEastAsia" w:hAnsi="Verdana" w:cs="Calibri"/>
          <w:spacing w:val="-10"/>
          <w:sz w:val="20"/>
          <w:szCs w:val="20"/>
          <w:lang w:eastAsia="pl-PL"/>
        </w:rPr>
      </w:pPr>
      <w:r w:rsidRPr="00FC679E">
        <w:rPr>
          <w:rFonts w:ascii="Verdana" w:eastAsiaTheme="minorEastAsia" w:hAnsi="Verdana" w:cs="Calibri"/>
          <w:spacing w:val="-10"/>
          <w:sz w:val="20"/>
          <w:szCs w:val="20"/>
          <w:lang w:eastAsia="pl-PL"/>
        </w:rPr>
        <w:t>Zamawiający</w:t>
      </w:r>
      <w:r w:rsidRPr="00FC679E">
        <w:rPr>
          <w:rFonts w:ascii="Verdana" w:hAnsi="Verdana"/>
          <w:color w:val="000000"/>
          <w:sz w:val="20"/>
          <w:szCs w:val="20"/>
        </w:rPr>
        <w:t xml:space="preserve"> dopuszcza możliwość rozliczenia zamówienia poprzez wystawienie przez Wykonawcę ustrukturyzowanej faktury elektronicznej i udostępnienie jej przez Wykonawcę poprzez Platformę Elektronicznego Fakturowania dostępną pod adresem internetowym </w:t>
      </w:r>
      <w:hyperlink r:id="rId9" w:history="1">
        <w:r w:rsidRPr="00FC679E">
          <w:rPr>
            <w:rStyle w:val="Hipercze"/>
            <w:rFonts w:ascii="Verdana" w:hAnsi="Verdana"/>
            <w:color w:val="000000"/>
            <w:sz w:val="20"/>
            <w:szCs w:val="20"/>
          </w:rPr>
          <w:t>https://efaktura.gov.pl/</w:t>
        </w:r>
      </w:hyperlink>
      <w:r w:rsidRPr="00FC679E">
        <w:rPr>
          <w:rFonts w:ascii="Verdana" w:hAnsi="Verdana"/>
          <w:color w:val="000000"/>
          <w:sz w:val="20"/>
          <w:szCs w:val="20"/>
        </w:rPr>
        <w:t xml:space="preserve">. Zamawiający informuje, iż posiada skrzynkę na Platformie Elektronicznego Fakturowania, a identyfikatorem spółki </w:t>
      </w:r>
      <w:r w:rsidRPr="00FC679E">
        <w:rPr>
          <w:rFonts w:ascii="Verdana" w:hAnsi="Verdana"/>
          <w:b/>
          <w:bCs/>
          <w:color w:val="000000"/>
          <w:sz w:val="20"/>
          <w:szCs w:val="20"/>
        </w:rPr>
        <w:t xml:space="preserve">ENEA S.A. (numerem PEPPOL) </w:t>
      </w:r>
      <w:r w:rsidRPr="00FC679E">
        <w:rPr>
          <w:rFonts w:ascii="Verdana" w:hAnsi="Verdana"/>
          <w:color w:val="000000"/>
          <w:sz w:val="20"/>
          <w:szCs w:val="20"/>
        </w:rPr>
        <w:t xml:space="preserve">jest numer NIP </w:t>
      </w:r>
      <w:r w:rsidRPr="00FC679E">
        <w:rPr>
          <w:rFonts w:ascii="Verdana" w:hAnsi="Verdana"/>
          <w:b/>
          <w:bCs/>
          <w:color w:val="000000"/>
          <w:sz w:val="20"/>
          <w:szCs w:val="20"/>
        </w:rPr>
        <w:t>7770020640</w:t>
      </w:r>
      <w:r w:rsidRPr="00FC679E">
        <w:rPr>
          <w:rFonts w:ascii="Verdana" w:hAnsi="Verdana"/>
          <w:color w:val="000000"/>
          <w:sz w:val="20"/>
          <w:szCs w:val="20"/>
        </w:rPr>
        <w:t xml:space="preserve">. Instrukcja dotycząca sposobu wystawienia ustrukturyzowanej faktury elektronicznej przez wykonawcę poprzez Platformę Elektronicznego Fakturowania znajduje się na stronie internetowej </w:t>
      </w:r>
      <w:hyperlink r:id="rId10" w:history="1">
        <w:r w:rsidRPr="00FC679E">
          <w:rPr>
            <w:rStyle w:val="Hipercze"/>
            <w:rFonts w:ascii="Verdana" w:hAnsi="Verdana"/>
            <w:color w:val="000000"/>
            <w:sz w:val="20"/>
            <w:szCs w:val="20"/>
          </w:rPr>
          <w:t>https://efaktura.gov.pl/</w:t>
        </w:r>
      </w:hyperlink>
      <w:r w:rsidRPr="00FC679E">
        <w:rPr>
          <w:rFonts w:ascii="Verdana" w:hAnsi="Verdana"/>
          <w:color w:val="000000"/>
          <w:sz w:val="20"/>
          <w:szCs w:val="20"/>
        </w:rPr>
        <w:t>.</w:t>
      </w:r>
    </w:p>
    <w:p w14:paraId="3C501CAD" w14:textId="77777777" w:rsidR="001B6111" w:rsidRPr="00FC679E" w:rsidRDefault="001B6111" w:rsidP="00FC679E">
      <w:pPr>
        <w:pStyle w:val="Akapitzlist"/>
        <w:numPr>
          <w:ilvl w:val="1"/>
          <w:numId w:val="39"/>
        </w:numPr>
        <w:spacing w:line="304" w:lineRule="exact"/>
        <w:jc w:val="both"/>
        <w:rPr>
          <w:rFonts w:ascii="Verdana" w:eastAsiaTheme="minorEastAsia" w:hAnsi="Verdana" w:cs="Calibri"/>
          <w:spacing w:val="-10"/>
          <w:sz w:val="20"/>
          <w:szCs w:val="20"/>
          <w:lang w:eastAsia="pl-PL"/>
        </w:rPr>
      </w:pPr>
      <w:r w:rsidRPr="00FC679E">
        <w:rPr>
          <w:rFonts w:ascii="Verdana" w:eastAsiaTheme="minorEastAsia" w:hAnsi="Verdana" w:cs="Calibri"/>
          <w:spacing w:val="-10"/>
          <w:sz w:val="20"/>
          <w:szCs w:val="20"/>
          <w:lang w:eastAsia="pl-PL"/>
        </w:rPr>
        <w:t>Wystawienie</w:t>
      </w:r>
      <w:r w:rsidRPr="00FC679E">
        <w:rPr>
          <w:rFonts w:ascii="Verdana" w:hAnsi="Verdana"/>
          <w:color w:val="000000"/>
          <w:sz w:val="20"/>
          <w:szCs w:val="20"/>
        </w:rPr>
        <w:t xml:space="preserve"> faktury VAT przez Wykonawcę w innej formie niż ustrukturyzowana faktura elektroniczna jest dopuszczalne i opisane poniżej:</w:t>
      </w:r>
    </w:p>
    <w:p w14:paraId="1AB8513B" w14:textId="77777777" w:rsidR="00D03EB7" w:rsidRPr="00FC679E" w:rsidRDefault="00D03EB7" w:rsidP="00FC679E">
      <w:pPr>
        <w:pStyle w:val="Akapitzlist"/>
        <w:numPr>
          <w:ilvl w:val="0"/>
          <w:numId w:val="42"/>
        </w:numPr>
        <w:spacing w:line="304" w:lineRule="exact"/>
        <w:jc w:val="both"/>
        <w:rPr>
          <w:rStyle w:val="FontStyle27"/>
          <w:rFonts w:ascii="Verdana" w:eastAsiaTheme="minorEastAsia" w:hAnsi="Verdana"/>
          <w:vanish/>
          <w:lang w:eastAsia="pl-PL"/>
        </w:rPr>
      </w:pPr>
    </w:p>
    <w:p w14:paraId="2398C515" w14:textId="77777777" w:rsidR="00D03EB7" w:rsidRPr="00FC679E" w:rsidRDefault="00D03EB7" w:rsidP="00FC679E">
      <w:pPr>
        <w:pStyle w:val="Akapitzlist"/>
        <w:numPr>
          <w:ilvl w:val="0"/>
          <w:numId w:val="42"/>
        </w:numPr>
        <w:spacing w:line="304" w:lineRule="exact"/>
        <w:jc w:val="both"/>
        <w:rPr>
          <w:rStyle w:val="FontStyle27"/>
          <w:rFonts w:ascii="Verdana" w:eastAsiaTheme="minorEastAsia" w:hAnsi="Verdana"/>
          <w:vanish/>
          <w:lang w:eastAsia="pl-PL"/>
        </w:rPr>
      </w:pPr>
    </w:p>
    <w:p w14:paraId="064347BF" w14:textId="77777777" w:rsidR="00D03EB7" w:rsidRPr="00FC679E" w:rsidRDefault="00D03EB7" w:rsidP="00FC679E">
      <w:pPr>
        <w:pStyle w:val="Akapitzlist"/>
        <w:numPr>
          <w:ilvl w:val="0"/>
          <w:numId w:val="42"/>
        </w:numPr>
        <w:spacing w:line="304" w:lineRule="exact"/>
        <w:jc w:val="both"/>
        <w:rPr>
          <w:rStyle w:val="FontStyle27"/>
          <w:rFonts w:ascii="Verdana" w:eastAsiaTheme="minorEastAsia" w:hAnsi="Verdana"/>
          <w:vanish/>
          <w:lang w:eastAsia="pl-PL"/>
        </w:rPr>
      </w:pPr>
    </w:p>
    <w:p w14:paraId="28D16D86" w14:textId="77777777" w:rsidR="00D03EB7" w:rsidRPr="00FC679E" w:rsidRDefault="00D03EB7" w:rsidP="00FC679E">
      <w:pPr>
        <w:pStyle w:val="Akapitzlist"/>
        <w:numPr>
          <w:ilvl w:val="0"/>
          <w:numId w:val="42"/>
        </w:numPr>
        <w:spacing w:line="304" w:lineRule="exact"/>
        <w:jc w:val="both"/>
        <w:rPr>
          <w:rStyle w:val="FontStyle27"/>
          <w:rFonts w:ascii="Verdana" w:eastAsiaTheme="minorEastAsia" w:hAnsi="Verdana"/>
          <w:vanish/>
          <w:lang w:eastAsia="pl-PL"/>
        </w:rPr>
      </w:pPr>
    </w:p>
    <w:p w14:paraId="50F7A8AD" w14:textId="77777777" w:rsidR="00D03EB7" w:rsidRPr="00FC679E" w:rsidRDefault="00D03EB7" w:rsidP="00FC679E">
      <w:pPr>
        <w:pStyle w:val="Akapitzlist"/>
        <w:numPr>
          <w:ilvl w:val="0"/>
          <w:numId w:val="42"/>
        </w:numPr>
        <w:spacing w:line="304" w:lineRule="exact"/>
        <w:jc w:val="both"/>
        <w:rPr>
          <w:rStyle w:val="FontStyle27"/>
          <w:rFonts w:ascii="Verdana" w:eastAsiaTheme="minorEastAsia" w:hAnsi="Verdana"/>
          <w:vanish/>
          <w:lang w:eastAsia="pl-PL"/>
        </w:rPr>
      </w:pPr>
    </w:p>
    <w:p w14:paraId="7C6C587A" w14:textId="77777777" w:rsidR="00D03EB7" w:rsidRPr="00FC679E" w:rsidRDefault="00D03EB7" w:rsidP="00FC679E">
      <w:pPr>
        <w:pStyle w:val="Akapitzlist"/>
        <w:numPr>
          <w:ilvl w:val="1"/>
          <w:numId w:val="42"/>
        </w:numPr>
        <w:spacing w:line="304" w:lineRule="exact"/>
        <w:jc w:val="both"/>
        <w:rPr>
          <w:rStyle w:val="FontStyle27"/>
          <w:rFonts w:ascii="Verdana" w:eastAsiaTheme="minorEastAsia" w:hAnsi="Verdana"/>
          <w:vanish/>
          <w:lang w:eastAsia="pl-PL"/>
        </w:rPr>
      </w:pPr>
    </w:p>
    <w:p w14:paraId="6CE16CE9" w14:textId="77777777" w:rsidR="00D03EB7" w:rsidRPr="00FC679E" w:rsidRDefault="00D03EB7" w:rsidP="00FC679E">
      <w:pPr>
        <w:pStyle w:val="Akapitzlist"/>
        <w:numPr>
          <w:ilvl w:val="1"/>
          <w:numId w:val="42"/>
        </w:numPr>
        <w:spacing w:line="304" w:lineRule="exact"/>
        <w:jc w:val="both"/>
        <w:rPr>
          <w:rStyle w:val="FontStyle27"/>
          <w:rFonts w:ascii="Verdana" w:eastAsiaTheme="minorEastAsia" w:hAnsi="Verdana"/>
          <w:vanish/>
          <w:lang w:eastAsia="pl-PL"/>
        </w:rPr>
      </w:pPr>
    </w:p>
    <w:p w14:paraId="11C3F5EE" w14:textId="77777777" w:rsidR="00D03EB7" w:rsidRPr="00FC679E" w:rsidRDefault="00D03EB7" w:rsidP="00FC679E">
      <w:pPr>
        <w:pStyle w:val="Akapitzlist"/>
        <w:numPr>
          <w:ilvl w:val="1"/>
          <w:numId w:val="42"/>
        </w:numPr>
        <w:spacing w:line="304" w:lineRule="exact"/>
        <w:jc w:val="both"/>
        <w:rPr>
          <w:rStyle w:val="FontStyle27"/>
          <w:rFonts w:ascii="Verdana" w:eastAsiaTheme="minorEastAsia" w:hAnsi="Verdana"/>
          <w:vanish/>
          <w:lang w:eastAsia="pl-PL"/>
        </w:rPr>
      </w:pPr>
    </w:p>
    <w:p w14:paraId="14E7FC5E" w14:textId="77777777" w:rsidR="00D03EB7" w:rsidRPr="00FC679E" w:rsidRDefault="00D03EB7" w:rsidP="00FC679E">
      <w:pPr>
        <w:pStyle w:val="Akapitzlist"/>
        <w:numPr>
          <w:ilvl w:val="1"/>
          <w:numId w:val="42"/>
        </w:numPr>
        <w:spacing w:line="304" w:lineRule="exact"/>
        <w:jc w:val="both"/>
        <w:rPr>
          <w:rStyle w:val="FontStyle27"/>
          <w:rFonts w:ascii="Verdana" w:eastAsiaTheme="minorEastAsia" w:hAnsi="Verdana"/>
          <w:vanish/>
          <w:lang w:eastAsia="pl-PL"/>
        </w:rPr>
      </w:pPr>
    </w:p>
    <w:p w14:paraId="24816349" w14:textId="77777777" w:rsidR="00D03EB7" w:rsidRPr="00FC679E" w:rsidRDefault="00D03EB7" w:rsidP="00FC679E">
      <w:pPr>
        <w:pStyle w:val="Akapitzlist"/>
        <w:numPr>
          <w:ilvl w:val="1"/>
          <w:numId w:val="42"/>
        </w:numPr>
        <w:spacing w:line="304" w:lineRule="exact"/>
        <w:jc w:val="both"/>
        <w:rPr>
          <w:rStyle w:val="FontStyle27"/>
          <w:rFonts w:ascii="Verdana" w:eastAsiaTheme="minorEastAsia" w:hAnsi="Verdana"/>
          <w:vanish/>
          <w:lang w:eastAsia="pl-PL"/>
        </w:rPr>
      </w:pPr>
    </w:p>
    <w:p w14:paraId="049178D1" w14:textId="77777777" w:rsidR="00D03EB7" w:rsidRPr="00FC679E" w:rsidRDefault="00D03EB7" w:rsidP="00FC679E">
      <w:pPr>
        <w:pStyle w:val="Akapitzlist"/>
        <w:numPr>
          <w:ilvl w:val="1"/>
          <w:numId w:val="42"/>
        </w:numPr>
        <w:spacing w:line="304" w:lineRule="exact"/>
        <w:jc w:val="both"/>
        <w:rPr>
          <w:rStyle w:val="FontStyle27"/>
          <w:rFonts w:ascii="Verdana" w:eastAsiaTheme="minorEastAsia" w:hAnsi="Verdana"/>
          <w:vanish/>
          <w:lang w:eastAsia="pl-PL"/>
        </w:rPr>
      </w:pPr>
    </w:p>
    <w:p w14:paraId="079B9F1A" w14:textId="77777777" w:rsidR="00D03EB7" w:rsidRPr="00FC679E" w:rsidRDefault="00D03EB7" w:rsidP="00FC679E">
      <w:pPr>
        <w:pStyle w:val="Akapitzlist"/>
        <w:numPr>
          <w:ilvl w:val="1"/>
          <w:numId w:val="42"/>
        </w:numPr>
        <w:spacing w:line="304" w:lineRule="exact"/>
        <w:jc w:val="both"/>
        <w:rPr>
          <w:rStyle w:val="FontStyle27"/>
          <w:rFonts w:ascii="Verdana" w:eastAsiaTheme="minorEastAsia" w:hAnsi="Verdana"/>
          <w:vanish/>
          <w:lang w:eastAsia="pl-PL"/>
        </w:rPr>
      </w:pPr>
    </w:p>
    <w:p w14:paraId="648867D8" w14:textId="77777777" w:rsidR="00D03EB7" w:rsidRPr="00FC679E" w:rsidRDefault="00D03EB7" w:rsidP="00FC679E">
      <w:pPr>
        <w:pStyle w:val="Akapitzlist"/>
        <w:numPr>
          <w:ilvl w:val="1"/>
          <w:numId w:val="42"/>
        </w:numPr>
        <w:spacing w:line="304" w:lineRule="exact"/>
        <w:jc w:val="both"/>
        <w:rPr>
          <w:rStyle w:val="FontStyle27"/>
          <w:rFonts w:ascii="Verdana" w:eastAsiaTheme="minorEastAsia" w:hAnsi="Verdana"/>
          <w:vanish/>
          <w:lang w:eastAsia="pl-PL"/>
        </w:rPr>
      </w:pPr>
    </w:p>
    <w:p w14:paraId="31C26848" w14:textId="77777777" w:rsidR="00D03EB7" w:rsidRPr="00FC679E" w:rsidRDefault="00D03EB7" w:rsidP="00FC679E">
      <w:pPr>
        <w:pStyle w:val="Akapitzlist"/>
        <w:numPr>
          <w:ilvl w:val="1"/>
          <w:numId w:val="42"/>
        </w:numPr>
        <w:spacing w:line="304" w:lineRule="exact"/>
        <w:jc w:val="both"/>
        <w:rPr>
          <w:rStyle w:val="FontStyle27"/>
          <w:rFonts w:ascii="Verdana" w:eastAsiaTheme="minorEastAsia" w:hAnsi="Verdana"/>
          <w:vanish/>
          <w:lang w:eastAsia="pl-PL"/>
        </w:rPr>
      </w:pPr>
    </w:p>
    <w:p w14:paraId="438AF0FC" w14:textId="6004C33A" w:rsidR="001B6111" w:rsidRPr="00FC679E" w:rsidRDefault="001B6111" w:rsidP="00FC679E">
      <w:pPr>
        <w:pStyle w:val="Akapitzlist"/>
        <w:numPr>
          <w:ilvl w:val="2"/>
          <w:numId w:val="42"/>
        </w:numPr>
        <w:spacing w:line="304" w:lineRule="exact"/>
        <w:jc w:val="both"/>
        <w:rPr>
          <w:rStyle w:val="FontStyle27"/>
          <w:rFonts w:ascii="Verdana" w:eastAsiaTheme="minorEastAsia" w:hAnsi="Verdana"/>
          <w:lang w:eastAsia="pl-PL"/>
        </w:rPr>
      </w:pPr>
      <w:r w:rsidRPr="00FC679E">
        <w:rPr>
          <w:rStyle w:val="FontStyle27"/>
          <w:rFonts w:ascii="Verdana" w:eastAsiaTheme="minorEastAsia" w:hAnsi="Verdana"/>
          <w:lang w:eastAsia="pl-PL"/>
        </w:rPr>
        <w:t>Faktury będą kierowane przez Wykonawcę na następujący adres:</w:t>
      </w:r>
    </w:p>
    <w:p w14:paraId="444BD6C1" w14:textId="77777777" w:rsidR="001B6111" w:rsidRPr="00FC679E" w:rsidRDefault="001B6111" w:rsidP="00FC679E">
      <w:pPr>
        <w:spacing w:after="0" w:line="304" w:lineRule="exact"/>
        <w:ind w:left="1416"/>
        <w:jc w:val="both"/>
        <w:rPr>
          <w:rStyle w:val="FontStyle27"/>
          <w:rFonts w:ascii="Verdana" w:eastAsiaTheme="minorEastAsia" w:hAnsi="Verdana"/>
          <w:lang w:eastAsia="pl-PL"/>
        </w:rPr>
      </w:pPr>
      <w:r w:rsidRPr="00FC679E">
        <w:rPr>
          <w:rStyle w:val="FontStyle27"/>
          <w:rFonts w:ascii="Verdana" w:eastAsiaTheme="minorEastAsia" w:hAnsi="Verdana"/>
          <w:lang w:eastAsia="pl-PL"/>
        </w:rPr>
        <w:t xml:space="preserve">Enea Elektrownia Połaniec S.A. </w:t>
      </w:r>
    </w:p>
    <w:p w14:paraId="2C7A7079" w14:textId="77777777" w:rsidR="001B6111" w:rsidRPr="00FC679E" w:rsidRDefault="001B6111" w:rsidP="00FC679E">
      <w:pPr>
        <w:spacing w:after="0" w:line="304" w:lineRule="exact"/>
        <w:ind w:left="1416"/>
        <w:jc w:val="both"/>
        <w:rPr>
          <w:rStyle w:val="FontStyle27"/>
          <w:rFonts w:ascii="Verdana" w:eastAsiaTheme="minorEastAsia" w:hAnsi="Verdana"/>
          <w:lang w:eastAsia="pl-PL"/>
        </w:rPr>
      </w:pPr>
      <w:r w:rsidRPr="00FC679E">
        <w:rPr>
          <w:rStyle w:val="FontStyle27"/>
          <w:rFonts w:ascii="Verdana" w:eastAsiaTheme="minorEastAsia" w:hAnsi="Verdana"/>
          <w:lang w:eastAsia="pl-PL"/>
        </w:rPr>
        <w:t>Centrum Zarządzania Dokumentami</w:t>
      </w:r>
    </w:p>
    <w:p w14:paraId="70399AEF" w14:textId="77777777" w:rsidR="001B6111" w:rsidRPr="00FC679E" w:rsidRDefault="001B6111" w:rsidP="00FC679E">
      <w:pPr>
        <w:spacing w:after="0" w:line="304" w:lineRule="exact"/>
        <w:ind w:left="1416"/>
        <w:jc w:val="both"/>
        <w:rPr>
          <w:rStyle w:val="FontStyle27"/>
          <w:rFonts w:ascii="Verdana" w:eastAsiaTheme="minorEastAsia" w:hAnsi="Verdana"/>
          <w:lang w:eastAsia="pl-PL"/>
        </w:rPr>
      </w:pPr>
      <w:r w:rsidRPr="00FC679E">
        <w:rPr>
          <w:rStyle w:val="FontStyle27"/>
          <w:rFonts w:ascii="Verdana" w:eastAsiaTheme="minorEastAsia" w:hAnsi="Verdana"/>
          <w:lang w:eastAsia="pl-PL"/>
        </w:rPr>
        <w:t>ul. Zacisze 28, 65-775 Zielona Góra</w:t>
      </w:r>
    </w:p>
    <w:p w14:paraId="61419052" w14:textId="52077B1B" w:rsidR="00A5514B" w:rsidRPr="00FC679E" w:rsidRDefault="001B6111" w:rsidP="00FC679E">
      <w:pPr>
        <w:pStyle w:val="Akapitzlist"/>
        <w:numPr>
          <w:ilvl w:val="2"/>
          <w:numId w:val="42"/>
        </w:numPr>
        <w:spacing w:line="304" w:lineRule="exact"/>
        <w:jc w:val="both"/>
        <w:rPr>
          <w:rStyle w:val="FontStyle27"/>
          <w:rFonts w:ascii="Verdana" w:eastAsiaTheme="minorEastAsia" w:hAnsi="Verdana"/>
          <w:lang w:eastAsia="pl-PL"/>
        </w:rPr>
      </w:pPr>
      <w:r w:rsidRPr="00FC679E">
        <w:rPr>
          <w:rStyle w:val="FontStyle27"/>
          <w:rFonts w:ascii="Verdana" w:eastAsiaTheme="minorEastAsia" w:hAnsi="Verdana"/>
          <w:lang w:eastAsia="pl-PL"/>
        </w:rPr>
        <w:t>Dopuszcza się przesyłanie faktur drogą elektroniczną na adres: faktury.elektroniczne@enea.pl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B6C60F3" w14:textId="77777777" w:rsidR="00ED5415" w:rsidRPr="00ED5415" w:rsidRDefault="00ED5415" w:rsidP="00FC679E">
      <w:pPr>
        <w:pStyle w:val="Akapitzlist"/>
        <w:numPr>
          <w:ilvl w:val="0"/>
          <w:numId w:val="22"/>
        </w:numPr>
        <w:spacing w:line="304" w:lineRule="exact"/>
        <w:jc w:val="both"/>
        <w:rPr>
          <w:rFonts w:ascii="Verdana" w:eastAsia="Times New Roman" w:hAnsi="Verdana" w:cstheme="minorHAnsi"/>
          <w:b/>
          <w:bCs/>
          <w:caps/>
          <w:kern w:val="32"/>
          <w:sz w:val="20"/>
          <w:szCs w:val="20"/>
          <w:lang w:val="en-US"/>
        </w:rPr>
      </w:pPr>
      <w:r w:rsidRPr="00FC679E">
        <w:rPr>
          <w:rStyle w:val="FontStyle27"/>
          <w:rFonts w:ascii="Verdana" w:eastAsiaTheme="minorEastAsia" w:hAnsi="Verdana"/>
          <w:b/>
          <w:lang w:eastAsia="pl-PL"/>
        </w:rPr>
        <w:t>ZOBOWIĄZANIA</w:t>
      </w:r>
      <w:r w:rsidRPr="00ED5415">
        <w:rPr>
          <w:rFonts w:ascii="Verdana" w:eastAsia="Times New Roman" w:hAnsi="Verdana" w:cstheme="minorHAnsi"/>
          <w:b/>
          <w:bCs/>
          <w:caps/>
          <w:kern w:val="32"/>
          <w:sz w:val="20"/>
          <w:szCs w:val="20"/>
          <w:lang w:val="en-US"/>
        </w:rPr>
        <w:t xml:space="preserve"> STRON</w:t>
      </w:r>
    </w:p>
    <w:p w14:paraId="39AF98CD" w14:textId="77777777" w:rsidR="00ED5415" w:rsidRPr="00FC679E" w:rsidRDefault="00ED5415" w:rsidP="00FC679E">
      <w:pPr>
        <w:pStyle w:val="Akapitzlist"/>
        <w:keepNext/>
        <w:numPr>
          <w:ilvl w:val="0"/>
          <w:numId w:val="31"/>
        </w:numPr>
        <w:spacing w:line="304" w:lineRule="exact"/>
        <w:jc w:val="both"/>
        <w:outlineLvl w:val="0"/>
        <w:rPr>
          <w:rFonts w:ascii="Verdana" w:eastAsia="Times New Roman" w:hAnsi="Verdana" w:cs="Arial"/>
          <w:b/>
          <w:bCs/>
          <w:caps/>
          <w:vanish/>
          <w:kern w:val="32"/>
          <w:sz w:val="20"/>
          <w:szCs w:val="20"/>
          <w:lang w:val="en-US"/>
        </w:rPr>
      </w:pPr>
    </w:p>
    <w:p w14:paraId="46D4BA90" w14:textId="77777777" w:rsidR="00ED5415" w:rsidRPr="00FC679E" w:rsidRDefault="00ED5415" w:rsidP="00FC679E">
      <w:pPr>
        <w:pStyle w:val="Akapitzlist"/>
        <w:keepNext/>
        <w:numPr>
          <w:ilvl w:val="0"/>
          <w:numId w:val="31"/>
        </w:numPr>
        <w:spacing w:line="304" w:lineRule="exact"/>
        <w:jc w:val="both"/>
        <w:outlineLvl w:val="0"/>
        <w:rPr>
          <w:rFonts w:ascii="Verdana" w:eastAsia="Times New Roman" w:hAnsi="Verdana" w:cs="Arial"/>
          <w:b/>
          <w:bCs/>
          <w:caps/>
          <w:vanish/>
          <w:kern w:val="32"/>
          <w:sz w:val="20"/>
          <w:szCs w:val="20"/>
          <w:lang w:val="en-US"/>
        </w:rPr>
      </w:pPr>
    </w:p>
    <w:p w14:paraId="0420DFC2" w14:textId="77777777" w:rsidR="00ED5415" w:rsidRPr="00FC679E" w:rsidRDefault="00ED5415" w:rsidP="00FC679E">
      <w:pPr>
        <w:pStyle w:val="Akapitzlist"/>
        <w:keepNext/>
        <w:numPr>
          <w:ilvl w:val="0"/>
          <w:numId w:val="31"/>
        </w:numPr>
        <w:spacing w:line="304" w:lineRule="exact"/>
        <w:jc w:val="both"/>
        <w:outlineLvl w:val="0"/>
        <w:rPr>
          <w:rFonts w:ascii="Verdana" w:eastAsia="Times New Roman" w:hAnsi="Verdana" w:cs="Arial"/>
          <w:b/>
          <w:bCs/>
          <w:caps/>
          <w:vanish/>
          <w:kern w:val="32"/>
          <w:sz w:val="20"/>
          <w:szCs w:val="20"/>
          <w:lang w:val="en-US"/>
        </w:rPr>
      </w:pPr>
    </w:p>
    <w:p w14:paraId="0DCF242E" w14:textId="77777777" w:rsidR="00ED5415" w:rsidRPr="00FC679E" w:rsidRDefault="00ED5415" w:rsidP="00FC679E">
      <w:pPr>
        <w:pStyle w:val="Akapitzlist"/>
        <w:keepNext/>
        <w:numPr>
          <w:ilvl w:val="0"/>
          <w:numId w:val="31"/>
        </w:numPr>
        <w:spacing w:line="304" w:lineRule="exact"/>
        <w:jc w:val="both"/>
        <w:outlineLvl w:val="0"/>
        <w:rPr>
          <w:rFonts w:ascii="Verdana" w:eastAsia="Times New Roman" w:hAnsi="Verdana" w:cs="Arial"/>
          <w:b/>
          <w:bCs/>
          <w:caps/>
          <w:vanish/>
          <w:kern w:val="32"/>
          <w:sz w:val="20"/>
          <w:szCs w:val="20"/>
          <w:lang w:val="en-US"/>
        </w:rPr>
      </w:pPr>
    </w:p>
    <w:p w14:paraId="7DB6DF8D" w14:textId="77777777" w:rsidR="00ED5415" w:rsidRPr="00FC679E" w:rsidRDefault="00ED5415" w:rsidP="00FC679E">
      <w:pPr>
        <w:pStyle w:val="Akapitzlist"/>
        <w:keepNext/>
        <w:numPr>
          <w:ilvl w:val="0"/>
          <w:numId w:val="31"/>
        </w:numPr>
        <w:spacing w:line="304" w:lineRule="exact"/>
        <w:jc w:val="both"/>
        <w:outlineLvl w:val="0"/>
        <w:rPr>
          <w:rFonts w:ascii="Verdana" w:eastAsia="Times New Roman" w:hAnsi="Verdana" w:cs="Arial"/>
          <w:b/>
          <w:bCs/>
          <w:caps/>
          <w:vanish/>
          <w:kern w:val="32"/>
          <w:sz w:val="20"/>
          <w:szCs w:val="20"/>
          <w:lang w:val="en-US"/>
        </w:rPr>
      </w:pPr>
    </w:p>
    <w:p w14:paraId="1E598A17" w14:textId="77777777" w:rsidR="00ED5415" w:rsidRPr="00FC679E" w:rsidRDefault="00ED5415" w:rsidP="00FC679E">
      <w:pPr>
        <w:pStyle w:val="Akapitzlist"/>
        <w:keepNext/>
        <w:numPr>
          <w:ilvl w:val="0"/>
          <w:numId w:val="31"/>
        </w:numPr>
        <w:spacing w:line="304" w:lineRule="exact"/>
        <w:jc w:val="both"/>
        <w:outlineLvl w:val="0"/>
        <w:rPr>
          <w:rFonts w:ascii="Verdana" w:eastAsia="Times New Roman" w:hAnsi="Verdana" w:cs="Arial"/>
          <w:b/>
          <w:bCs/>
          <w:caps/>
          <w:vanish/>
          <w:kern w:val="32"/>
          <w:sz w:val="20"/>
          <w:szCs w:val="20"/>
          <w:lang w:val="en-US"/>
        </w:rPr>
      </w:pPr>
    </w:p>
    <w:p w14:paraId="67D03A25" w14:textId="6BAB1BE1" w:rsidR="00ED5415" w:rsidRPr="00FC679E" w:rsidRDefault="00ED5415" w:rsidP="00FC679E">
      <w:pPr>
        <w:pStyle w:val="Nagwek2"/>
        <w:tabs>
          <w:tab w:val="clear" w:pos="709"/>
          <w:tab w:val="num" w:pos="993"/>
        </w:tabs>
        <w:spacing w:before="0" w:after="0" w:line="304" w:lineRule="exact"/>
        <w:ind w:left="993"/>
        <w:rPr>
          <w:rFonts w:ascii="Verdana" w:hAnsi="Verdana"/>
          <w:b/>
          <w:sz w:val="20"/>
          <w:szCs w:val="20"/>
        </w:rPr>
      </w:pPr>
      <w:r w:rsidRPr="00FC679E">
        <w:rPr>
          <w:rFonts w:ascii="Verdana" w:hAnsi="Verdana"/>
          <w:b/>
          <w:sz w:val="20"/>
          <w:szCs w:val="20"/>
        </w:rPr>
        <w:t>Zamawiający jest zobowiązany do:</w:t>
      </w:r>
    </w:p>
    <w:p w14:paraId="3A537E8D" w14:textId="77777777" w:rsidR="00ED5415" w:rsidRPr="00ED5415" w:rsidRDefault="00ED5415" w:rsidP="00FC679E">
      <w:pPr>
        <w:numPr>
          <w:ilvl w:val="2"/>
          <w:numId w:val="31"/>
        </w:numPr>
        <w:tabs>
          <w:tab w:val="clear" w:pos="709"/>
          <w:tab w:val="num" w:pos="1418"/>
          <w:tab w:val="num" w:pos="2127"/>
        </w:tabs>
        <w:spacing w:after="0" w:line="304" w:lineRule="exact"/>
        <w:ind w:left="2127"/>
        <w:jc w:val="both"/>
        <w:outlineLvl w:val="2"/>
        <w:rPr>
          <w:rFonts w:ascii="Verdana" w:eastAsia="Times New Roman" w:hAnsi="Verdana" w:cs="Arial"/>
          <w:iCs/>
          <w:kern w:val="20"/>
          <w:sz w:val="20"/>
          <w:szCs w:val="20"/>
        </w:rPr>
      </w:pPr>
      <w:r w:rsidRPr="00ED5415">
        <w:rPr>
          <w:rFonts w:ascii="Verdana" w:eastAsia="Times New Roman" w:hAnsi="Verdana" w:cs="Arial"/>
          <w:iCs/>
          <w:kern w:val="20"/>
          <w:sz w:val="20"/>
          <w:szCs w:val="20"/>
        </w:rPr>
        <w:t xml:space="preserve"> zapewnienia Wykonawcy wszystkich niezbędnych i wymaganych informacji (w tym danych i dokumentacji), niezbędnych dla potrzeb przeprowadzenia Umowy.</w:t>
      </w:r>
    </w:p>
    <w:p w14:paraId="302AAA49" w14:textId="77777777" w:rsidR="00ED5415" w:rsidRPr="00ED5415" w:rsidRDefault="00ED5415" w:rsidP="00FC679E">
      <w:pPr>
        <w:numPr>
          <w:ilvl w:val="2"/>
          <w:numId w:val="31"/>
        </w:numPr>
        <w:tabs>
          <w:tab w:val="clear" w:pos="709"/>
          <w:tab w:val="num" w:pos="1418"/>
          <w:tab w:val="num" w:pos="2127"/>
        </w:tabs>
        <w:spacing w:after="0" w:line="304" w:lineRule="exact"/>
        <w:ind w:left="2127"/>
        <w:jc w:val="both"/>
        <w:outlineLvl w:val="2"/>
        <w:rPr>
          <w:rFonts w:ascii="Verdana" w:eastAsia="Times New Roman" w:hAnsi="Verdana" w:cs="Arial"/>
          <w:iCs/>
          <w:kern w:val="20"/>
          <w:sz w:val="20"/>
          <w:szCs w:val="20"/>
        </w:rPr>
      </w:pPr>
      <w:r w:rsidRPr="00ED5415">
        <w:rPr>
          <w:rFonts w:ascii="Verdana" w:eastAsia="Times New Roman" w:hAnsi="Verdana" w:cs="Arial"/>
          <w:iCs/>
          <w:kern w:val="20"/>
          <w:sz w:val="20"/>
          <w:szCs w:val="20"/>
        </w:rPr>
        <w:t xml:space="preserve"> przeprowadzania procedur odbioru w ciągu 3 dni roboczych od momentu zgłoszenia prac do odbioru przez Wykonawcę.</w:t>
      </w:r>
    </w:p>
    <w:p w14:paraId="6FD37BCC" w14:textId="77777777" w:rsidR="00ED5415" w:rsidRPr="00ED5415" w:rsidRDefault="00ED5415" w:rsidP="00FC679E">
      <w:pPr>
        <w:numPr>
          <w:ilvl w:val="1"/>
          <w:numId w:val="31"/>
        </w:numPr>
        <w:tabs>
          <w:tab w:val="clear" w:pos="709"/>
          <w:tab w:val="num" w:pos="993"/>
        </w:tabs>
        <w:spacing w:after="0" w:line="304" w:lineRule="exact"/>
        <w:ind w:left="993"/>
        <w:jc w:val="both"/>
        <w:outlineLvl w:val="1"/>
        <w:rPr>
          <w:rFonts w:ascii="Verdana" w:eastAsia="Times New Roman" w:hAnsi="Verdana" w:cs="Times New Roman"/>
          <w:b/>
          <w:iCs/>
          <w:kern w:val="20"/>
          <w:sz w:val="20"/>
          <w:szCs w:val="20"/>
        </w:rPr>
      </w:pPr>
      <w:r w:rsidRPr="00ED5415">
        <w:rPr>
          <w:rFonts w:ascii="Verdana" w:eastAsia="Times New Roman" w:hAnsi="Verdana" w:cs="Times New Roman"/>
          <w:b/>
          <w:iCs/>
          <w:kern w:val="20"/>
          <w:sz w:val="20"/>
          <w:szCs w:val="20"/>
        </w:rPr>
        <w:t>Wykonawca jest zobowiązany do:</w:t>
      </w:r>
    </w:p>
    <w:p w14:paraId="1F4133AD" w14:textId="77777777" w:rsidR="00ED5415" w:rsidRPr="00ED5415" w:rsidRDefault="00ED5415" w:rsidP="00FC679E">
      <w:pPr>
        <w:numPr>
          <w:ilvl w:val="2"/>
          <w:numId w:val="31"/>
        </w:numPr>
        <w:tabs>
          <w:tab w:val="clear" w:pos="709"/>
          <w:tab w:val="num" w:pos="1418"/>
          <w:tab w:val="num" w:pos="2127"/>
        </w:tabs>
        <w:spacing w:after="0" w:line="304" w:lineRule="exact"/>
        <w:ind w:left="2127"/>
        <w:jc w:val="both"/>
        <w:outlineLvl w:val="2"/>
        <w:rPr>
          <w:rFonts w:ascii="Verdana" w:eastAsia="Times New Roman" w:hAnsi="Verdana" w:cs="Arial"/>
          <w:iCs/>
          <w:kern w:val="20"/>
          <w:sz w:val="20"/>
          <w:szCs w:val="20"/>
        </w:rPr>
      </w:pPr>
      <w:r w:rsidRPr="00ED5415">
        <w:rPr>
          <w:rFonts w:ascii="Verdana" w:eastAsia="Times New Roman" w:hAnsi="Verdana" w:cs="Arial"/>
          <w:iCs/>
          <w:kern w:val="20"/>
          <w:sz w:val="20"/>
          <w:szCs w:val="20"/>
        </w:rPr>
        <w:t>wykonania Przedmiotu Umowy z należytą starannością i z zastosowaniem najwyższych norm jakościowych.</w:t>
      </w:r>
    </w:p>
    <w:p w14:paraId="23684359" w14:textId="77777777" w:rsidR="00ED5415" w:rsidRPr="00ED5415" w:rsidRDefault="00ED5415" w:rsidP="00FC679E">
      <w:pPr>
        <w:numPr>
          <w:ilvl w:val="2"/>
          <w:numId w:val="31"/>
        </w:numPr>
        <w:tabs>
          <w:tab w:val="clear" w:pos="709"/>
          <w:tab w:val="num" w:pos="1418"/>
          <w:tab w:val="num" w:pos="2127"/>
        </w:tabs>
        <w:spacing w:after="0" w:line="304" w:lineRule="exact"/>
        <w:ind w:left="2127"/>
        <w:jc w:val="both"/>
        <w:outlineLvl w:val="2"/>
        <w:rPr>
          <w:rFonts w:ascii="Verdana" w:eastAsia="Times New Roman" w:hAnsi="Verdana" w:cs="Arial"/>
          <w:iCs/>
          <w:kern w:val="20"/>
          <w:sz w:val="20"/>
          <w:szCs w:val="20"/>
        </w:rPr>
      </w:pPr>
      <w:r w:rsidRPr="00ED5415">
        <w:rPr>
          <w:rFonts w:ascii="Verdana" w:eastAsia="Times New Roman" w:hAnsi="Verdana" w:cs="Arial"/>
          <w:iCs/>
          <w:kern w:val="20"/>
          <w:sz w:val="20"/>
          <w:szCs w:val="20"/>
        </w:rPr>
        <w:lastRenderedPageBreak/>
        <w:t>delegowania na narady, spotkania techniczne wyznaczane przez Zamawiającego, swojego przedstawiciela upoważnionego do reprezentowania Wykonawcy.</w:t>
      </w:r>
    </w:p>
    <w:p w14:paraId="71EC7C74" w14:textId="77777777" w:rsidR="00ED5415" w:rsidRPr="00ED5415" w:rsidRDefault="00ED5415" w:rsidP="00FC679E">
      <w:pPr>
        <w:numPr>
          <w:ilvl w:val="2"/>
          <w:numId w:val="31"/>
        </w:numPr>
        <w:tabs>
          <w:tab w:val="clear" w:pos="709"/>
          <w:tab w:val="num" w:pos="1418"/>
          <w:tab w:val="num" w:pos="2127"/>
        </w:tabs>
        <w:spacing w:after="0" w:line="304" w:lineRule="exact"/>
        <w:ind w:left="2127"/>
        <w:jc w:val="both"/>
        <w:outlineLvl w:val="2"/>
        <w:rPr>
          <w:rFonts w:ascii="Verdana" w:eastAsia="Times New Roman" w:hAnsi="Verdana" w:cs="Arial"/>
          <w:iCs/>
          <w:kern w:val="20"/>
          <w:sz w:val="20"/>
          <w:szCs w:val="20"/>
        </w:rPr>
      </w:pPr>
      <w:r w:rsidRPr="00ED5415">
        <w:rPr>
          <w:rFonts w:ascii="Verdana" w:eastAsia="Times New Roman" w:hAnsi="Verdana" w:cs="Arial"/>
          <w:iCs/>
          <w:kern w:val="20"/>
          <w:sz w:val="20"/>
          <w:szCs w:val="20"/>
        </w:rPr>
        <w:t>przedłożenia Zamawiającemu osobnego protokołu odbioru Prac.</w:t>
      </w:r>
    </w:p>
    <w:p w14:paraId="186F6727" w14:textId="77777777" w:rsidR="00ED5415" w:rsidRPr="00ED5415" w:rsidRDefault="00ED5415" w:rsidP="00FC679E">
      <w:pPr>
        <w:numPr>
          <w:ilvl w:val="2"/>
          <w:numId w:val="31"/>
        </w:numPr>
        <w:tabs>
          <w:tab w:val="clear" w:pos="709"/>
          <w:tab w:val="num" w:pos="1418"/>
          <w:tab w:val="num" w:pos="2127"/>
        </w:tabs>
        <w:spacing w:after="0" w:line="304" w:lineRule="exact"/>
        <w:ind w:left="2127"/>
        <w:jc w:val="both"/>
        <w:outlineLvl w:val="2"/>
        <w:rPr>
          <w:rFonts w:ascii="Verdana" w:eastAsia="Times New Roman" w:hAnsi="Verdana" w:cs="Arial"/>
          <w:iCs/>
          <w:kern w:val="20"/>
          <w:sz w:val="20"/>
          <w:szCs w:val="20"/>
        </w:rPr>
      </w:pPr>
      <w:r w:rsidRPr="00ED5415">
        <w:rPr>
          <w:rFonts w:ascii="Verdana" w:eastAsia="Times New Roman" w:hAnsi="Verdana" w:cs="Arial"/>
          <w:iCs/>
          <w:kern w:val="20"/>
          <w:sz w:val="20"/>
          <w:szCs w:val="20"/>
        </w:rPr>
        <w:t xml:space="preserve">opracować dokumentację jakościową powykonawczą ze zrealizowanych dostaw. </w:t>
      </w:r>
    </w:p>
    <w:p w14:paraId="04D50422" w14:textId="77777777" w:rsidR="00ED5415" w:rsidRPr="00ED5415" w:rsidRDefault="00ED5415" w:rsidP="00FC679E">
      <w:pPr>
        <w:numPr>
          <w:ilvl w:val="2"/>
          <w:numId w:val="31"/>
        </w:numPr>
        <w:tabs>
          <w:tab w:val="clear" w:pos="709"/>
          <w:tab w:val="num" w:pos="1418"/>
          <w:tab w:val="num" w:pos="2127"/>
        </w:tabs>
        <w:spacing w:after="0" w:line="304" w:lineRule="exact"/>
        <w:ind w:left="2127"/>
        <w:jc w:val="both"/>
        <w:outlineLvl w:val="2"/>
        <w:rPr>
          <w:rFonts w:ascii="Verdana" w:eastAsia="Times New Roman" w:hAnsi="Verdana" w:cs="Arial"/>
          <w:iCs/>
          <w:kern w:val="20"/>
          <w:sz w:val="20"/>
          <w:szCs w:val="20"/>
        </w:rPr>
      </w:pPr>
      <w:r w:rsidRPr="00ED5415">
        <w:rPr>
          <w:rFonts w:ascii="Verdana" w:eastAsia="Times New Roman" w:hAnsi="Verdana" w:cs="Arial"/>
          <w:iCs/>
          <w:kern w:val="20"/>
          <w:sz w:val="20"/>
          <w:szCs w:val="20"/>
        </w:rPr>
        <w:t>powiadomić Zamawiającego na piśmie o wykonaniu zleconych Prac i usunięciu usterek.</w:t>
      </w:r>
    </w:p>
    <w:p w14:paraId="7B0C5255" w14:textId="77777777" w:rsidR="00ED5415" w:rsidRPr="00ED5415" w:rsidRDefault="00ED5415" w:rsidP="00FC679E">
      <w:pPr>
        <w:numPr>
          <w:ilvl w:val="2"/>
          <w:numId w:val="31"/>
        </w:numPr>
        <w:tabs>
          <w:tab w:val="clear" w:pos="709"/>
          <w:tab w:val="num" w:pos="1418"/>
          <w:tab w:val="num" w:pos="2127"/>
        </w:tabs>
        <w:spacing w:after="0" w:line="304" w:lineRule="exact"/>
        <w:ind w:left="2127"/>
        <w:jc w:val="both"/>
        <w:outlineLvl w:val="2"/>
        <w:rPr>
          <w:rFonts w:ascii="Verdana" w:eastAsia="Times New Roman" w:hAnsi="Verdana" w:cs="Arial"/>
          <w:iCs/>
          <w:kern w:val="20"/>
          <w:sz w:val="20"/>
          <w:szCs w:val="20"/>
        </w:rPr>
      </w:pPr>
      <w:r w:rsidRPr="00ED5415">
        <w:rPr>
          <w:rFonts w:ascii="Verdana" w:eastAsia="Times New Roman" w:hAnsi="Verdana" w:cs="Arial"/>
          <w:iCs/>
          <w:kern w:val="20"/>
          <w:sz w:val="20"/>
          <w:szCs w:val="20"/>
        </w:rPr>
        <w:t>na bieżąco konsultować z Zamawiającym wszelkie rozwiązania proponowane w zakresie  elementów objętych dostawą.</w:t>
      </w:r>
    </w:p>
    <w:p w14:paraId="22BF79BF" w14:textId="77777777" w:rsidR="00ED5415" w:rsidRPr="00ED5415" w:rsidRDefault="00ED5415" w:rsidP="00FC679E">
      <w:pPr>
        <w:numPr>
          <w:ilvl w:val="2"/>
          <w:numId w:val="31"/>
        </w:numPr>
        <w:tabs>
          <w:tab w:val="clear" w:pos="709"/>
          <w:tab w:val="num" w:pos="1418"/>
          <w:tab w:val="num" w:pos="2127"/>
        </w:tabs>
        <w:spacing w:after="0" w:line="304" w:lineRule="exact"/>
        <w:ind w:left="2127"/>
        <w:jc w:val="both"/>
        <w:outlineLvl w:val="2"/>
        <w:rPr>
          <w:rFonts w:ascii="Verdana" w:eastAsia="Times New Roman" w:hAnsi="Verdana" w:cs="Arial"/>
          <w:iCs/>
          <w:kern w:val="20"/>
          <w:sz w:val="20"/>
          <w:szCs w:val="20"/>
        </w:rPr>
      </w:pPr>
      <w:r w:rsidRPr="00ED5415">
        <w:rPr>
          <w:rFonts w:ascii="Verdana" w:eastAsia="Times New Roman" w:hAnsi="Verdana" w:cs="Arial"/>
          <w:iCs/>
          <w:kern w:val="20"/>
          <w:sz w:val="20"/>
          <w:szCs w:val="20"/>
        </w:rPr>
        <w:t>na bieżąco informować Zamawiającego o przebiegu wykonywania Przedmiotu Umowy.</w:t>
      </w:r>
    </w:p>
    <w:p w14:paraId="26AE5966" w14:textId="77777777" w:rsidR="00ED5415" w:rsidRPr="00ED5415" w:rsidRDefault="00ED5415" w:rsidP="00FC679E">
      <w:pPr>
        <w:numPr>
          <w:ilvl w:val="1"/>
          <w:numId w:val="31"/>
        </w:numPr>
        <w:tabs>
          <w:tab w:val="clear" w:pos="709"/>
          <w:tab w:val="num" w:pos="993"/>
        </w:tabs>
        <w:spacing w:after="0" w:line="304" w:lineRule="exact"/>
        <w:ind w:left="993"/>
        <w:jc w:val="both"/>
        <w:outlineLvl w:val="1"/>
        <w:rPr>
          <w:rFonts w:ascii="Verdana" w:eastAsia="Times New Roman" w:hAnsi="Verdana" w:cs="Times New Roman"/>
          <w:bCs/>
          <w:iCs/>
          <w:kern w:val="20"/>
          <w:sz w:val="20"/>
          <w:szCs w:val="20"/>
        </w:rPr>
      </w:pPr>
      <w:r w:rsidRPr="00ED5415">
        <w:rPr>
          <w:rFonts w:ascii="Verdana" w:eastAsia="Times New Roman" w:hAnsi="Verdana" w:cs="Times New Roman"/>
          <w:bCs/>
          <w:iCs/>
          <w:kern w:val="20"/>
          <w:sz w:val="20"/>
          <w:szCs w:val="20"/>
        </w:rPr>
        <w:t xml:space="preserve">Wykonawca jest odpowiedzialny wobec Zamawiającego za wszelkie wady w elementach objętych dostawą zgodnie z przepisami Kodeksu Cywilnego.    </w:t>
      </w:r>
    </w:p>
    <w:p w14:paraId="2B9BBDD2" w14:textId="77777777" w:rsidR="0085438A" w:rsidRPr="00FC679E" w:rsidRDefault="0085438A" w:rsidP="00FC679E">
      <w:pPr>
        <w:pStyle w:val="Akapitzlist"/>
        <w:spacing w:line="304" w:lineRule="exact"/>
        <w:ind w:left="792"/>
        <w:jc w:val="both"/>
        <w:rPr>
          <w:rStyle w:val="FontStyle27"/>
          <w:rFonts w:ascii="Verdana" w:eastAsiaTheme="minorEastAsia" w:hAnsi="Verdana"/>
          <w:lang w:eastAsia="pl-PL"/>
        </w:rPr>
      </w:pPr>
    </w:p>
    <w:p w14:paraId="14FD1F98" w14:textId="77777777" w:rsidR="00974589" w:rsidRPr="00974589" w:rsidRDefault="00974589" w:rsidP="00974589">
      <w:pPr>
        <w:pStyle w:val="Nagwek1"/>
        <w:spacing w:before="0" w:after="0" w:line="304" w:lineRule="exact"/>
        <w:rPr>
          <w:rFonts w:ascii="Verdana" w:hAnsi="Verdana"/>
          <w:sz w:val="20"/>
          <w:szCs w:val="20"/>
          <w:lang w:val="pl-PL"/>
        </w:rPr>
      </w:pPr>
      <w:r w:rsidRPr="00974589">
        <w:rPr>
          <w:rFonts w:ascii="Verdana" w:hAnsi="Verdana"/>
          <w:sz w:val="20"/>
          <w:szCs w:val="20"/>
          <w:lang w:val="pl-PL"/>
        </w:rPr>
        <w:t xml:space="preserve">GWARANCJA I RĘKOJMIA </w:t>
      </w:r>
    </w:p>
    <w:p w14:paraId="4DB1BFCB" w14:textId="3C04808C" w:rsidR="00974589" w:rsidRPr="00974589" w:rsidRDefault="00974589" w:rsidP="00974589">
      <w:pPr>
        <w:pStyle w:val="Nagwek2"/>
        <w:spacing w:before="0" w:after="0" w:line="304" w:lineRule="exact"/>
        <w:rPr>
          <w:rFonts w:ascii="Verdana" w:hAnsi="Verdana" w:cs="Arial"/>
          <w:sz w:val="20"/>
          <w:szCs w:val="20"/>
          <w:lang w:val="pl-PL"/>
        </w:rPr>
      </w:pPr>
      <w:r w:rsidRPr="00974589">
        <w:rPr>
          <w:rFonts w:ascii="Verdana" w:hAnsi="Verdana" w:cs="Arial"/>
          <w:sz w:val="20"/>
          <w:szCs w:val="20"/>
          <w:lang w:val="pl-PL"/>
        </w:rPr>
        <w:t>Wykonawca gwarantu</w:t>
      </w:r>
      <w:r>
        <w:rPr>
          <w:rFonts w:ascii="Verdana" w:hAnsi="Verdana" w:cs="Arial"/>
          <w:sz w:val="20"/>
          <w:szCs w:val="20"/>
          <w:lang w:val="pl-PL"/>
        </w:rPr>
        <w:t>je, że Przedmiot Umowy jest zgodny</w:t>
      </w:r>
      <w:r w:rsidRPr="00974589">
        <w:rPr>
          <w:rFonts w:ascii="Verdana" w:hAnsi="Verdana" w:cs="Arial"/>
          <w:sz w:val="20"/>
          <w:szCs w:val="20"/>
          <w:lang w:val="pl-PL"/>
        </w:rPr>
        <w:t xml:space="preserve"> z obowiązującymi normami technicznymi, jak również odpowiednimi przepisami.</w:t>
      </w:r>
    </w:p>
    <w:p w14:paraId="3717A3B7" w14:textId="7B537C6F" w:rsidR="00974589" w:rsidRPr="00974589" w:rsidRDefault="00974589" w:rsidP="00974589">
      <w:pPr>
        <w:pStyle w:val="Nagwek2"/>
        <w:spacing w:before="0" w:after="0" w:line="304" w:lineRule="exact"/>
        <w:rPr>
          <w:rFonts w:ascii="Verdana" w:hAnsi="Verdana" w:cs="Arial"/>
          <w:sz w:val="20"/>
          <w:szCs w:val="20"/>
          <w:lang w:val="pl-PL"/>
        </w:rPr>
      </w:pPr>
      <w:r w:rsidRPr="00974589">
        <w:rPr>
          <w:rFonts w:ascii="Verdana" w:hAnsi="Verdana" w:cs="Arial"/>
          <w:sz w:val="20"/>
          <w:szCs w:val="20"/>
          <w:lang w:val="pl-PL"/>
        </w:rPr>
        <w:t xml:space="preserve">Wykonawca gwarantuje dobrą jakość wykonania </w:t>
      </w:r>
      <w:r>
        <w:rPr>
          <w:rFonts w:ascii="Verdana" w:hAnsi="Verdana" w:cs="Arial"/>
          <w:sz w:val="20"/>
          <w:szCs w:val="20"/>
          <w:lang w:val="pl-PL"/>
        </w:rPr>
        <w:t>Przedmiotu Umowy</w:t>
      </w:r>
      <w:r w:rsidRPr="00974589">
        <w:rPr>
          <w:rFonts w:ascii="Verdana" w:hAnsi="Verdana" w:cs="Arial"/>
          <w:sz w:val="20"/>
          <w:szCs w:val="20"/>
          <w:lang w:val="pl-PL"/>
        </w:rPr>
        <w:t xml:space="preserve"> w okresie </w:t>
      </w:r>
      <w:r>
        <w:rPr>
          <w:rFonts w:ascii="Verdana" w:hAnsi="Verdana" w:cs="Arial"/>
          <w:sz w:val="20"/>
          <w:szCs w:val="20"/>
          <w:lang w:val="pl-PL"/>
        </w:rPr>
        <w:t xml:space="preserve">36 </w:t>
      </w:r>
      <w:r w:rsidRPr="00974589">
        <w:rPr>
          <w:rFonts w:ascii="Verdana" w:hAnsi="Verdana" w:cs="Arial"/>
          <w:sz w:val="20"/>
          <w:szCs w:val="20"/>
          <w:lang w:val="pl-PL"/>
        </w:rPr>
        <w:t>miesięcy od dnia podpisania protokołu odbioru końcowego.</w:t>
      </w:r>
    </w:p>
    <w:p w14:paraId="44E7C5C1" w14:textId="25D45FE8" w:rsidR="00974589" w:rsidRPr="00974589" w:rsidRDefault="00974589" w:rsidP="00974589">
      <w:pPr>
        <w:pStyle w:val="Nagwek2"/>
        <w:spacing w:before="0" w:after="0" w:line="304" w:lineRule="exact"/>
        <w:rPr>
          <w:rFonts w:ascii="Verdana" w:hAnsi="Verdana" w:cs="Arial"/>
          <w:sz w:val="20"/>
          <w:szCs w:val="20"/>
          <w:lang w:val="pl-PL"/>
        </w:rPr>
      </w:pPr>
      <w:r w:rsidRPr="00974589">
        <w:rPr>
          <w:rFonts w:ascii="Verdana" w:hAnsi="Verdana" w:cs="Arial"/>
          <w:sz w:val="20"/>
          <w:szCs w:val="20"/>
          <w:lang w:val="pl-PL"/>
        </w:rPr>
        <w:t xml:space="preserve">W przypadku ujawnienia wad w </w:t>
      </w:r>
      <w:r>
        <w:rPr>
          <w:rFonts w:ascii="Verdana" w:hAnsi="Verdana" w:cs="Arial"/>
          <w:sz w:val="20"/>
          <w:szCs w:val="20"/>
          <w:lang w:val="pl-PL"/>
        </w:rPr>
        <w:t>Przedmiocie Umowy</w:t>
      </w:r>
      <w:r w:rsidRPr="00974589">
        <w:rPr>
          <w:rFonts w:ascii="Verdana" w:hAnsi="Verdana" w:cs="Arial"/>
          <w:sz w:val="20"/>
          <w:szCs w:val="20"/>
          <w:lang w:val="pl-PL"/>
        </w:rPr>
        <w:t xml:space="preserve"> w ciągu 36 miesięcy okresu gwarancji, liczonym od daty podpisania protokołu odbioru, Wykonawca jest zobowiązany do usunięcia wad w ciągu 14 dni, chyba, że Strony ustalą inny, wydłużony okres na usunięcie wszystkich wad. </w:t>
      </w:r>
    </w:p>
    <w:p w14:paraId="0A9A595B" w14:textId="77777777" w:rsidR="00974589" w:rsidRPr="00974589" w:rsidRDefault="00974589" w:rsidP="00974589">
      <w:pPr>
        <w:pStyle w:val="Nagwek2"/>
        <w:spacing w:before="0" w:after="0" w:line="304" w:lineRule="exact"/>
        <w:rPr>
          <w:rFonts w:ascii="Verdana" w:hAnsi="Verdana" w:cs="Arial"/>
          <w:sz w:val="20"/>
          <w:szCs w:val="20"/>
          <w:lang w:val="pl-PL"/>
        </w:rPr>
      </w:pPr>
      <w:r w:rsidRPr="00974589">
        <w:rPr>
          <w:rFonts w:ascii="Verdana" w:hAnsi="Verdana" w:cs="Arial"/>
          <w:sz w:val="20"/>
          <w:szCs w:val="20"/>
          <w:lang w:val="pl-PL"/>
        </w:rPr>
        <w:t>W takiej sytuacji okres gwarancji zostanie wydłużony o czas określony w punkcie 7.3 (tj. czas na usunięcie wszystkich wad).</w:t>
      </w:r>
    </w:p>
    <w:p w14:paraId="5E629C2C" w14:textId="77777777" w:rsidR="00974589" w:rsidRPr="00974589" w:rsidRDefault="00974589" w:rsidP="00974589">
      <w:pPr>
        <w:pStyle w:val="Nagwek2"/>
        <w:spacing w:before="0" w:after="0" w:line="304" w:lineRule="exact"/>
        <w:rPr>
          <w:rFonts w:ascii="Verdana" w:hAnsi="Verdana" w:cs="Arial"/>
          <w:sz w:val="20"/>
          <w:szCs w:val="20"/>
          <w:lang w:val="pl-PL"/>
        </w:rPr>
      </w:pPr>
      <w:r w:rsidRPr="00974589">
        <w:rPr>
          <w:rFonts w:ascii="Verdana" w:hAnsi="Verdana" w:cs="Arial"/>
          <w:sz w:val="20"/>
          <w:szCs w:val="20"/>
          <w:lang w:val="pl-PL"/>
        </w:rPr>
        <w:t>Okres rękojmi za wady Przedmiotu Umowy wynosi 12 miesięcy.</w:t>
      </w:r>
    </w:p>
    <w:p w14:paraId="6AF233F9" w14:textId="77777777" w:rsidR="00974589" w:rsidRPr="00974589" w:rsidRDefault="00974589" w:rsidP="00974589">
      <w:pPr>
        <w:pStyle w:val="Akapitzlist"/>
        <w:spacing w:line="304" w:lineRule="exact"/>
        <w:ind w:left="360"/>
        <w:jc w:val="both"/>
        <w:rPr>
          <w:rStyle w:val="FontStyle27"/>
          <w:rFonts w:ascii="Verdana" w:eastAsiaTheme="minorEastAsia" w:hAnsi="Verdana"/>
          <w:b/>
          <w:lang w:eastAsia="pl-PL"/>
        </w:rPr>
      </w:pPr>
    </w:p>
    <w:p w14:paraId="6242EAF8" w14:textId="4515A89C" w:rsidR="00BB7F91" w:rsidRPr="00974589" w:rsidRDefault="00BB7F91" w:rsidP="00974589">
      <w:pPr>
        <w:pStyle w:val="Nagwek1"/>
        <w:spacing w:before="0" w:after="0" w:line="304" w:lineRule="exact"/>
        <w:rPr>
          <w:rStyle w:val="FontStyle27"/>
          <w:rFonts w:ascii="Verdana" w:eastAsiaTheme="minorEastAsia" w:hAnsi="Verdana"/>
          <w:lang w:eastAsia="pl-PL"/>
        </w:rPr>
      </w:pPr>
      <w:r w:rsidRPr="00974589">
        <w:rPr>
          <w:rFonts w:ascii="Verdana" w:hAnsi="Verdana"/>
          <w:sz w:val="20"/>
          <w:szCs w:val="20"/>
          <w:lang w:val="pl-PL"/>
        </w:rPr>
        <w:t>KARY</w:t>
      </w:r>
      <w:r w:rsidR="00D65ECF" w:rsidRPr="00974589">
        <w:rPr>
          <w:rStyle w:val="FontStyle27"/>
          <w:rFonts w:ascii="Verdana" w:eastAsiaTheme="minorEastAsia" w:hAnsi="Verdana"/>
          <w:lang w:eastAsia="pl-PL"/>
        </w:rPr>
        <w:t xml:space="preserve"> UMOWNE</w:t>
      </w:r>
    </w:p>
    <w:p w14:paraId="5579C2A6" w14:textId="77777777" w:rsidR="00974589" w:rsidRPr="00974589" w:rsidRDefault="00974589" w:rsidP="00974589">
      <w:pPr>
        <w:pStyle w:val="Akapitzlist"/>
        <w:numPr>
          <w:ilvl w:val="0"/>
          <w:numId w:val="42"/>
        </w:numPr>
        <w:spacing w:line="304" w:lineRule="exact"/>
        <w:rPr>
          <w:rFonts w:ascii="Verdana" w:hAnsi="Verdana" w:cs="Calibri"/>
          <w:vanish/>
          <w:spacing w:val="-10"/>
          <w:sz w:val="20"/>
          <w:szCs w:val="20"/>
        </w:rPr>
      </w:pPr>
    </w:p>
    <w:p w14:paraId="53AE7927" w14:textId="77777777" w:rsidR="00974589" w:rsidRPr="00974589" w:rsidRDefault="00974589" w:rsidP="00974589">
      <w:pPr>
        <w:pStyle w:val="Akapitzlist"/>
        <w:numPr>
          <w:ilvl w:val="0"/>
          <w:numId w:val="42"/>
        </w:numPr>
        <w:spacing w:line="304" w:lineRule="exact"/>
        <w:rPr>
          <w:rFonts w:ascii="Verdana" w:hAnsi="Verdana" w:cs="Calibri"/>
          <w:vanish/>
          <w:spacing w:val="-10"/>
          <w:sz w:val="20"/>
          <w:szCs w:val="20"/>
        </w:rPr>
      </w:pPr>
    </w:p>
    <w:p w14:paraId="0067F6FB" w14:textId="77777777" w:rsidR="00974589" w:rsidRPr="00974589" w:rsidRDefault="00974589" w:rsidP="00974589">
      <w:pPr>
        <w:pStyle w:val="Akapitzlist"/>
        <w:numPr>
          <w:ilvl w:val="0"/>
          <w:numId w:val="42"/>
        </w:numPr>
        <w:spacing w:line="304" w:lineRule="exact"/>
        <w:rPr>
          <w:rFonts w:ascii="Verdana" w:hAnsi="Verdana" w:cs="Calibri"/>
          <w:vanish/>
          <w:spacing w:val="-10"/>
          <w:sz w:val="20"/>
          <w:szCs w:val="20"/>
        </w:rPr>
      </w:pPr>
    </w:p>
    <w:p w14:paraId="582116BE" w14:textId="676A9F23" w:rsidR="00444333" w:rsidRPr="00FC679E" w:rsidRDefault="00444333" w:rsidP="00974589">
      <w:pPr>
        <w:pStyle w:val="Akapitzlist"/>
        <w:numPr>
          <w:ilvl w:val="1"/>
          <w:numId w:val="42"/>
        </w:numPr>
        <w:spacing w:line="304" w:lineRule="exact"/>
        <w:ind w:left="432"/>
        <w:rPr>
          <w:rFonts w:ascii="Verdana" w:hAnsi="Verdana" w:cs="Calibri"/>
          <w:spacing w:val="-10"/>
          <w:sz w:val="20"/>
          <w:szCs w:val="20"/>
        </w:rPr>
      </w:pPr>
      <w:r w:rsidRPr="00FC679E">
        <w:rPr>
          <w:rFonts w:ascii="Verdana" w:hAnsi="Verdana" w:cs="Calibri"/>
          <w:spacing w:val="-10"/>
          <w:sz w:val="20"/>
          <w:szCs w:val="20"/>
        </w:rPr>
        <w:t>Zamawiający ma prawo naliczenia kar umownych:</w:t>
      </w:r>
    </w:p>
    <w:p w14:paraId="72EDA75E" w14:textId="77777777" w:rsidR="00FC679E" w:rsidRPr="00FC679E" w:rsidRDefault="00FC679E" w:rsidP="00C31DF6">
      <w:pPr>
        <w:pStyle w:val="Akapitzlist"/>
        <w:numPr>
          <w:ilvl w:val="1"/>
          <w:numId w:val="42"/>
        </w:numPr>
        <w:spacing w:line="304" w:lineRule="exact"/>
        <w:ind w:hanging="792"/>
        <w:jc w:val="both"/>
        <w:rPr>
          <w:rFonts w:ascii="Verdana" w:hAnsi="Verdana"/>
          <w:sz w:val="20"/>
          <w:szCs w:val="20"/>
        </w:rPr>
      </w:pPr>
      <w:r w:rsidRPr="00FC679E">
        <w:rPr>
          <w:rFonts w:ascii="Verdana" w:hAnsi="Verdana"/>
          <w:sz w:val="20"/>
          <w:szCs w:val="20"/>
        </w:rPr>
        <w:t>Kary umowne  z tytułu ujawnienia informacji poufnych:</w:t>
      </w:r>
    </w:p>
    <w:p w14:paraId="43F001D1" w14:textId="05E71EEE" w:rsidR="00FC679E" w:rsidRPr="00FC679E" w:rsidRDefault="00FC679E" w:rsidP="00C31DF6">
      <w:pPr>
        <w:pStyle w:val="Akapitzlist"/>
        <w:autoSpaceDE w:val="0"/>
        <w:autoSpaceDN w:val="0"/>
        <w:adjustRightInd w:val="0"/>
        <w:spacing w:line="304" w:lineRule="exact"/>
        <w:ind w:left="709"/>
        <w:jc w:val="both"/>
        <w:rPr>
          <w:rFonts w:ascii="Verdana" w:hAnsi="Verdana" w:cs="Arial"/>
          <w:sz w:val="20"/>
          <w:szCs w:val="20"/>
        </w:rPr>
      </w:pPr>
      <w:r w:rsidRPr="00FC679E">
        <w:rPr>
          <w:rFonts w:ascii="Verdana" w:hAnsi="Verdana"/>
          <w:sz w:val="20"/>
          <w:szCs w:val="20"/>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r w:rsidRPr="00FC679E">
        <w:rPr>
          <w:rFonts w:ascii="Verdana" w:hAnsi="Verdana" w:cs="Arial"/>
          <w:sz w:val="20"/>
          <w:szCs w:val="20"/>
        </w:rPr>
        <w:t xml:space="preserve">. </w:t>
      </w:r>
      <w:r w:rsidRPr="00FC679E">
        <w:rPr>
          <w:rFonts w:ascii="Verdana" w:hAnsi="Verdana"/>
          <w:sz w:val="20"/>
          <w:szCs w:val="20"/>
        </w:rPr>
        <w:t xml:space="preserve"> </w:t>
      </w:r>
    </w:p>
    <w:p w14:paraId="69829414" w14:textId="4F99A340" w:rsidR="00FC679E" w:rsidRDefault="00FC679E" w:rsidP="00C31DF6">
      <w:pPr>
        <w:pStyle w:val="Akapitzlist"/>
        <w:numPr>
          <w:ilvl w:val="1"/>
          <w:numId w:val="42"/>
        </w:numPr>
        <w:spacing w:line="304" w:lineRule="exact"/>
        <w:ind w:hanging="792"/>
        <w:jc w:val="both"/>
        <w:rPr>
          <w:rFonts w:ascii="Verdana" w:hAnsi="Verdana"/>
          <w:sz w:val="20"/>
          <w:szCs w:val="20"/>
        </w:rPr>
      </w:pPr>
      <w:r w:rsidRPr="00FC679E">
        <w:rPr>
          <w:rFonts w:ascii="Verdana" w:hAnsi="Verdana"/>
          <w:sz w:val="20"/>
          <w:szCs w:val="20"/>
        </w:rPr>
        <w:t>Kary umowne z ty</w:t>
      </w:r>
      <w:r w:rsidR="00BF57EC">
        <w:rPr>
          <w:rFonts w:ascii="Verdana" w:hAnsi="Verdana"/>
          <w:sz w:val="20"/>
          <w:szCs w:val="20"/>
        </w:rPr>
        <w:t>tułu zwłoki w realizacji Dostawy</w:t>
      </w:r>
      <w:r w:rsidRPr="00FC679E">
        <w:rPr>
          <w:rFonts w:ascii="Verdana" w:hAnsi="Verdana"/>
          <w:sz w:val="20"/>
          <w:szCs w:val="20"/>
        </w:rPr>
        <w:t xml:space="preserve"> są następujące:</w:t>
      </w:r>
    </w:p>
    <w:p w14:paraId="47DD9D91" w14:textId="77777777" w:rsidR="00C31DF6" w:rsidRPr="00FC679E" w:rsidRDefault="00C31DF6" w:rsidP="00C31DF6">
      <w:pPr>
        <w:pStyle w:val="Akapitzlist"/>
        <w:spacing w:line="304" w:lineRule="exact"/>
        <w:ind w:left="792"/>
        <w:jc w:val="both"/>
        <w:rPr>
          <w:rFonts w:ascii="Verdana" w:hAnsi="Verdana"/>
          <w:sz w:val="20"/>
          <w:szCs w:val="20"/>
        </w:rPr>
      </w:pPr>
    </w:p>
    <w:tbl>
      <w:tblPr>
        <w:tblW w:w="0" w:type="auto"/>
        <w:tblInd w:w="1154" w:type="dxa"/>
        <w:tblCellMar>
          <w:left w:w="0" w:type="dxa"/>
          <w:right w:w="0" w:type="dxa"/>
        </w:tblCellMar>
        <w:tblLook w:val="04A0" w:firstRow="1" w:lastRow="0" w:firstColumn="1" w:lastColumn="0" w:noHBand="0" w:noVBand="1"/>
      </w:tblPr>
      <w:tblGrid>
        <w:gridCol w:w="7896"/>
      </w:tblGrid>
      <w:tr w:rsidR="00FC679E" w:rsidRPr="00FC679E" w14:paraId="760F1840" w14:textId="77777777" w:rsidTr="00BD3AA6">
        <w:tc>
          <w:tcPr>
            <w:tcW w:w="8473"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hideMark/>
          </w:tcPr>
          <w:p w14:paraId="5177A559" w14:textId="77777777" w:rsidR="00FC679E" w:rsidRPr="00FC679E" w:rsidRDefault="00FC679E" w:rsidP="00C31DF6">
            <w:pPr>
              <w:spacing w:after="0" w:line="304" w:lineRule="exact"/>
              <w:jc w:val="both"/>
              <w:rPr>
                <w:rFonts w:ascii="Verdana" w:hAnsi="Verdana"/>
                <w:sz w:val="20"/>
                <w:szCs w:val="20"/>
              </w:rPr>
            </w:pPr>
            <w:r w:rsidRPr="00FC679E">
              <w:rPr>
                <w:rFonts w:ascii="Verdana" w:hAnsi="Verdana"/>
                <w:b/>
                <w:bCs/>
                <w:sz w:val="20"/>
                <w:szCs w:val="20"/>
              </w:rPr>
              <w:t xml:space="preserve">Kary Umowne z tytułu zwłoki w realizacji </w:t>
            </w:r>
          </w:p>
        </w:tc>
      </w:tr>
      <w:tr w:rsidR="00FC679E" w:rsidRPr="00FC679E" w14:paraId="0C4BDB83" w14:textId="77777777" w:rsidTr="00BD3AA6">
        <w:tc>
          <w:tcPr>
            <w:tcW w:w="84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22560C" w14:textId="77777777" w:rsidR="00FC679E" w:rsidRPr="00FC679E" w:rsidRDefault="00FC679E" w:rsidP="00C31DF6">
            <w:pPr>
              <w:spacing w:after="0" w:line="304" w:lineRule="exact"/>
              <w:jc w:val="both"/>
              <w:rPr>
                <w:rFonts w:ascii="Verdana" w:hAnsi="Verdana"/>
                <w:sz w:val="20"/>
                <w:szCs w:val="20"/>
              </w:rPr>
            </w:pPr>
          </w:p>
        </w:tc>
      </w:tr>
      <w:tr w:rsidR="00FC679E" w:rsidRPr="00FC679E" w14:paraId="4E096499" w14:textId="77777777" w:rsidTr="00BD3AA6">
        <w:trPr>
          <w:trHeight w:val="902"/>
        </w:trPr>
        <w:tc>
          <w:tcPr>
            <w:tcW w:w="84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30D933" w14:textId="4A0D3895" w:rsidR="002742A5" w:rsidRPr="00FC679E" w:rsidRDefault="00FC679E" w:rsidP="00C31DF6">
            <w:pPr>
              <w:spacing w:after="0" w:line="304" w:lineRule="exact"/>
              <w:jc w:val="both"/>
              <w:rPr>
                <w:rFonts w:ascii="Verdana" w:hAnsi="Verdana"/>
                <w:sz w:val="20"/>
                <w:szCs w:val="20"/>
              </w:rPr>
            </w:pPr>
            <w:r w:rsidRPr="00FC679E">
              <w:rPr>
                <w:rFonts w:ascii="Verdana" w:hAnsi="Verdana"/>
                <w:sz w:val="20"/>
                <w:szCs w:val="20"/>
              </w:rPr>
              <w:t>z tytułu zwłoki w stosunku do ter</w:t>
            </w:r>
            <w:r>
              <w:rPr>
                <w:rFonts w:ascii="Verdana" w:hAnsi="Verdana"/>
                <w:sz w:val="20"/>
                <w:szCs w:val="20"/>
              </w:rPr>
              <w:t>minów określonych w punkcie 4</w:t>
            </w:r>
            <w:r w:rsidRPr="00FC679E">
              <w:rPr>
                <w:rFonts w:ascii="Verdana" w:hAnsi="Verdana"/>
                <w:sz w:val="20"/>
                <w:szCs w:val="20"/>
              </w:rPr>
              <w:t xml:space="preserve"> Umowy:  3% wartości każdego niedostarczonego terminowo Kompletu </w:t>
            </w:r>
            <w:r w:rsidR="00C31DF6">
              <w:rPr>
                <w:rFonts w:ascii="Verdana" w:hAnsi="Verdana"/>
                <w:sz w:val="20"/>
                <w:szCs w:val="20"/>
              </w:rPr>
              <w:t>rur</w:t>
            </w:r>
            <w:r w:rsidRPr="00FC679E">
              <w:rPr>
                <w:rFonts w:ascii="Verdana" w:hAnsi="Verdana"/>
                <w:sz w:val="20"/>
                <w:szCs w:val="20"/>
              </w:rPr>
              <w:t xml:space="preserve"> za każde </w:t>
            </w:r>
            <w:r w:rsidR="00C31DF6">
              <w:rPr>
                <w:rFonts w:ascii="Verdana" w:hAnsi="Verdana"/>
                <w:sz w:val="20"/>
                <w:szCs w:val="20"/>
              </w:rPr>
              <w:t>7</w:t>
            </w:r>
            <w:r w:rsidRPr="00FC679E">
              <w:rPr>
                <w:rFonts w:ascii="Verdana" w:hAnsi="Verdana"/>
                <w:sz w:val="20"/>
                <w:szCs w:val="20"/>
              </w:rPr>
              <w:t>(</w:t>
            </w:r>
            <w:r w:rsidR="00C31DF6">
              <w:rPr>
                <w:rFonts w:ascii="Verdana" w:hAnsi="Verdana"/>
                <w:sz w:val="20"/>
                <w:szCs w:val="20"/>
              </w:rPr>
              <w:t>siedem</w:t>
            </w:r>
            <w:r w:rsidRPr="00FC679E">
              <w:rPr>
                <w:rFonts w:ascii="Verdana" w:hAnsi="Verdana"/>
                <w:sz w:val="20"/>
                <w:szCs w:val="20"/>
              </w:rPr>
              <w:t>) dni kalendarzowych</w:t>
            </w:r>
          </w:p>
        </w:tc>
      </w:tr>
      <w:tr w:rsidR="00FC679E" w:rsidRPr="00FC679E" w14:paraId="1A188A89" w14:textId="77777777" w:rsidTr="00BD3AA6">
        <w:tc>
          <w:tcPr>
            <w:tcW w:w="84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653113" w14:textId="77777777" w:rsidR="00FC679E" w:rsidRPr="00FC679E" w:rsidRDefault="00FC679E" w:rsidP="00C31DF6">
            <w:pPr>
              <w:spacing w:after="0" w:line="304" w:lineRule="exact"/>
              <w:jc w:val="both"/>
              <w:rPr>
                <w:rFonts w:ascii="Verdana" w:hAnsi="Verdana"/>
                <w:sz w:val="20"/>
                <w:szCs w:val="20"/>
              </w:rPr>
            </w:pPr>
            <w:r w:rsidRPr="00FC679E">
              <w:rPr>
                <w:rFonts w:ascii="Verdana" w:hAnsi="Verdana"/>
                <w:sz w:val="20"/>
                <w:szCs w:val="20"/>
              </w:rPr>
              <w:t>z tytułu zwłoki za niedostarczenie dokumentacji jakościowej:  10.000 PLN za każde 14 (czternaście) dni kalendarzowych</w:t>
            </w:r>
          </w:p>
        </w:tc>
      </w:tr>
    </w:tbl>
    <w:p w14:paraId="3A875B13" w14:textId="77777777" w:rsidR="00FC679E" w:rsidRPr="00FC679E" w:rsidRDefault="00FC679E" w:rsidP="00C31DF6">
      <w:pPr>
        <w:spacing w:after="0" w:line="304" w:lineRule="exact"/>
        <w:jc w:val="both"/>
        <w:rPr>
          <w:rFonts w:ascii="Verdana" w:hAnsi="Verdana"/>
          <w:sz w:val="20"/>
          <w:szCs w:val="20"/>
        </w:rPr>
      </w:pPr>
      <w:r w:rsidRPr="00FC679E">
        <w:rPr>
          <w:rFonts w:ascii="Verdana" w:hAnsi="Verdana"/>
          <w:sz w:val="20"/>
          <w:szCs w:val="20"/>
        </w:rPr>
        <w:t> </w:t>
      </w:r>
    </w:p>
    <w:p w14:paraId="75BDAF4E" w14:textId="7A454AB3" w:rsidR="00FC679E" w:rsidRPr="00FC679E" w:rsidRDefault="00FC679E" w:rsidP="00C31DF6">
      <w:pPr>
        <w:pStyle w:val="Akapitzlist"/>
        <w:numPr>
          <w:ilvl w:val="1"/>
          <w:numId w:val="42"/>
        </w:numPr>
        <w:spacing w:line="304" w:lineRule="exact"/>
        <w:ind w:hanging="792"/>
        <w:jc w:val="both"/>
        <w:rPr>
          <w:rFonts w:ascii="Verdana" w:eastAsia="Calibri" w:hAnsi="Verdana"/>
          <w:bCs/>
          <w:iCs/>
          <w:sz w:val="20"/>
          <w:szCs w:val="20"/>
        </w:rPr>
      </w:pPr>
      <w:r w:rsidRPr="00FC679E">
        <w:rPr>
          <w:rFonts w:ascii="Verdana" w:eastAsia="Calibri" w:hAnsi="Verdana"/>
          <w:sz w:val="20"/>
          <w:szCs w:val="20"/>
        </w:rPr>
        <w:t>Łączna kwota kar umownych nałożonych na Wykonawcę za zwłokę w realizacji Dostaw, określonych w niniejszej umowie oraz OWZT, nie może przekroczyć 10% wynagrodzenia całkowitego netto.</w:t>
      </w:r>
    </w:p>
    <w:p w14:paraId="08FB4783" w14:textId="77777777" w:rsidR="00FC679E" w:rsidRPr="00FC679E" w:rsidRDefault="00FC679E" w:rsidP="00C31DF6">
      <w:pPr>
        <w:pStyle w:val="Akapitzlist"/>
        <w:numPr>
          <w:ilvl w:val="1"/>
          <w:numId w:val="42"/>
        </w:numPr>
        <w:spacing w:line="304" w:lineRule="exact"/>
        <w:ind w:hanging="792"/>
        <w:jc w:val="both"/>
        <w:rPr>
          <w:rFonts w:ascii="Verdana" w:eastAsia="Calibri" w:hAnsi="Verdana"/>
          <w:bCs/>
          <w:iCs/>
          <w:sz w:val="20"/>
          <w:szCs w:val="20"/>
        </w:rPr>
      </w:pPr>
      <w:r w:rsidRPr="00FC679E">
        <w:rPr>
          <w:rFonts w:ascii="Verdana" w:eastAsia="Calibri" w:hAnsi="Verdana"/>
          <w:sz w:val="20"/>
          <w:szCs w:val="20"/>
        </w:rPr>
        <w:lastRenderedPageBreak/>
        <w:t>Zapłata kary umownej nie zwalnia Wykonawcy z obowiązku wykonania zobowiązań umownych.</w:t>
      </w:r>
    </w:p>
    <w:p w14:paraId="2AF32FF4" w14:textId="77777777" w:rsidR="00FC679E" w:rsidRPr="00FC679E" w:rsidRDefault="00FC679E" w:rsidP="00C31DF6">
      <w:pPr>
        <w:pStyle w:val="Akapitzlist"/>
        <w:numPr>
          <w:ilvl w:val="1"/>
          <w:numId w:val="42"/>
        </w:numPr>
        <w:spacing w:line="304" w:lineRule="exact"/>
        <w:ind w:hanging="792"/>
        <w:jc w:val="both"/>
        <w:rPr>
          <w:rFonts w:ascii="Verdana" w:eastAsia="Calibri" w:hAnsi="Verdana"/>
          <w:bCs/>
          <w:iCs/>
          <w:sz w:val="20"/>
          <w:szCs w:val="20"/>
        </w:rPr>
      </w:pPr>
      <w:r w:rsidRPr="00FC679E">
        <w:rPr>
          <w:rFonts w:ascii="Verdana" w:eastAsia="Calibri" w:hAnsi="Verdana"/>
          <w:sz w:val="20"/>
          <w:szCs w:val="20"/>
        </w:rPr>
        <w:t>Zamawiający ma prawo dochodzenia odszkodowania uzupełniającego przewyższającego wysokość zastrzeżonych kar umownych do pełnej wysokości poniesionej szkody.</w:t>
      </w:r>
    </w:p>
    <w:p w14:paraId="4E83626E" w14:textId="77777777" w:rsidR="00FC679E" w:rsidRPr="00FC679E" w:rsidRDefault="00FC679E" w:rsidP="00C31DF6">
      <w:pPr>
        <w:pStyle w:val="Akapitzlist"/>
        <w:numPr>
          <w:ilvl w:val="1"/>
          <w:numId w:val="42"/>
        </w:numPr>
        <w:spacing w:line="304" w:lineRule="exact"/>
        <w:ind w:hanging="792"/>
        <w:jc w:val="both"/>
        <w:rPr>
          <w:rFonts w:ascii="Verdana" w:eastAsia="Calibri" w:hAnsi="Verdana"/>
          <w:bCs/>
          <w:iCs/>
          <w:sz w:val="20"/>
          <w:szCs w:val="20"/>
        </w:rPr>
      </w:pPr>
      <w:r w:rsidRPr="00FC679E">
        <w:rPr>
          <w:rFonts w:ascii="Verdana" w:eastAsia="Calibri" w:hAnsi="Verdana"/>
          <w:sz w:val="20"/>
          <w:szCs w:val="20"/>
        </w:rPr>
        <w:t>Zamawiający nie ponosi odpowiedzialności za szkody w mieniu Wykonawcy, powstałe w trakcie wykonywania Przedmiotu Umowy, z wyjątkiem szkód wyrządzonych z winy Zamawiającego, bądź osób, za które ponosi on odpowiedzialność.</w:t>
      </w:r>
    </w:p>
    <w:p w14:paraId="2163F80B" w14:textId="5A096FAD" w:rsidR="00FC679E" w:rsidRPr="00FC679E" w:rsidRDefault="00FC679E" w:rsidP="00C31DF6">
      <w:pPr>
        <w:pStyle w:val="Akapitzlist"/>
        <w:numPr>
          <w:ilvl w:val="1"/>
          <w:numId w:val="42"/>
        </w:numPr>
        <w:spacing w:line="304" w:lineRule="exact"/>
        <w:ind w:hanging="792"/>
        <w:jc w:val="both"/>
        <w:rPr>
          <w:rFonts w:ascii="Verdana" w:eastAsia="Calibri" w:hAnsi="Verdana"/>
          <w:bCs/>
          <w:iCs/>
          <w:sz w:val="20"/>
          <w:szCs w:val="20"/>
        </w:rPr>
      </w:pPr>
      <w:r w:rsidRPr="00FC679E">
        <w:rPr>
          <w:rFonts w:ascii="Verdana" w:eastAsia="Calibri" w:hAnsi="Verdana"/>
          <w:sz w:val="20"/>
          <w:szCs w:val="20"/>
        </w:rPr>
        <w:t>Wykonawca nie ponosi odpowiedzialności za szkody w mieniu Zamawiającego, powstałe w trakcie wykonywania Przedmiotu Umowy, z wyjątkiem szkód wyrządzonych z winy Wykonawcy, bądź osób, za które ponosi on odpowiedzialność</w:t>
      </w:r>
    </w:p>
    <w:p w14:paraId="132F8EEC" w14:textId="77777777" w:rsidR="00FC679E" w:rsidRPr="00FC679E" w:rsidRDefault="00FC679E" w:rsidP="00C31DF6">
      <w:pPr>
        <w:pStyle w:val="Akapitzlist"/>
        <w:numPr>
          <w:ilvl w:val="1"/>
          <w:numId w:val="42"/>
        </w:numPr>
        <w:spacing w:line="304" w:lineRule="exact"/>
        <w:ind w:hanging="792"/>
        <w:jc w:val="both"/>
        <w:rPr>
          <w:rFonts w:ascii="Verdana" w:eastAsia="Calibri" w:hAnsi="Verdana"/>
          <w:bCs/>
          <w:iCs/>
          <w:sz w:val="20"/>
          <w:szCs w:val="20"/>
        </w:rPr>
      </w:pPr>
      <w:r w:rsidRPr="00FC679E">
        <w:rPr>
          <w:rFonts w:ascii="Verdana" w:eastAsia="Calibri" w:hAnsi="Verdana"/>
          <w:sz w:val="20"/>
          <w:szCs w:val="20"/>
        </w:rPr>
        <w:t>Obowiązek zapłaty przez Wykonawcę kar umownych powstaje niezależnie od wysokości poniesionej przez Zamawiającego szkody, jak i niezależnie od jej zaistnienia.</w:t>
      </w:r>
    </w:p>
    <w:p w14:paraId="228AADCE" w14:textId="77777777" w:rsidR="00FC679E" w:rsidRPr="00FC679E" w:rsidRDefault="00FC679E" w:rsidP="00C31DF6">
      <w:pPr>
        <w:pStyle w:val="Akapitzlist"/>
        <w:numPr>
          <w:ilvl w:val="1"/>
          <w:numId w:val="42"/>
        </w:numPr>
        <w:spacing w:line="304" w:lineRule="exact"/>
        <w:ind w:hanging="792"/>
        <w:jc w:val="both"/>
        <w:rPr>
          <w:rFonts w:ascii="Verdana" w:eastAsia="Calibri" w:hAnsi="Verdana"/>
          <w:bCs/>
          <w:iCs/>
          <w:sz w:val="20"/>
          <w:szCs w:val="20"/>
        </w:rPr>
      </w:pPr>
      <w:r w:rsidRPr="00FC679E">
        <w:rPr>
          <w:rFonts w:ascii="Verdana" w:eastAsia="Calibri" w:hAnsi="Verdana"/>
          <w:sz w:val="20"/>
          <w:szCs w:val="20"/>
        </w:rPr>
        <w:t>Suma kar umownych nie może przekroczyć 20 % Wynagrodzenia Całkowitego netto.</w:t>
      </w:r>
    </w:p>
    <w:p w14:paraId="3D3A88E9" w14:textId="675043B5" w:rsidR="00FC679E" w:rsidRPr="00FC679E" w:rsidRDefault="00FC679E" w:rsidP="00C31DF6">
      <w:pPr>
        <w:pStyle w:val="Akapitzlist"/>
        <w:numPr>
          <w:ilvl w:val="1"/>
          <w:numId w:val="42"/>
        </w:numPr>
        <w:spacing w:line="304" w:lineRule="exact"/>
        <w:ind w:hanging="792"/>
        <w:jc w:val="both"/>
        <w:rPr>
          <w:rFonts w:ascii="Verdana" w:eastAsia="Calibri" w:hAnsi="Verdana"/>
          <w:bCs/>
          <w:iCs/>
          <w:sz w:val="20"/>
          <w:szCs w:val="20"/>
        </w:rPr>
      </w:pPr>
      <w:r w:rsidRPr="00FC679E">
        <w:rPr>
          <w:rFonts w:ascii="Verdana" w:eastAsia="Calibri" w:hAnsi="Verdana"/>
          <w:sz w:val="20"/>
          <w:szCs w:val="20"/>
        </w:rPr>
        <w:t>Wszelka odpowiedzialność Wykonawcy ograniczona jest do wysokości otrzymanego Wynagrodzenia Całkowitego. Wykonawca odpowiada wyłącznie za szkody rzeczywiste (</w:t>
      </w:r>
      <w:proofErr w:type="spellStart"/>
      <w:r w:rsidRPr="00FC679E">
        <w:rPr>
          <w:rFonts w:ascii="Verdana" w:eastAsia="Calibri" w:hAnsi="Verdana"/>
          <w:sz w:val="20"/>
          <w:szCs w:val="20"/>
        </w:rPr>
        <w:t>damnum</w:t>
      </w:r>
      <w:proofErr w:type="spellEnd"/>
      <w:r w:rsidRPr="00FC679E">
        <w:rPr>
          <w:rFonts w:ascii="Verdana" w:eastAsia="Calibri" w:hAnsi="Verdana"/>
          <w:sz w:val="20"/>
          <w:szCs w:val="20"/>
        </w:rPr>
        <w:t xml:space="preserve"> </w:t>
      </w:r>
      <w:proofErr w:type="spellStart"/>
      <w:r w:rsidRPr="00FC679E">
        <w:rPr>
          <w:rFonts w:ascii="Verdana" w:eastAsia="Calibri" w:hAnsi="Verdana"/>
          <w:sz w:val="20"/>
          <w:szCs w:val="20"/>
        </w:rPr>
        <w:t>emergens</w:t>
      </w:r>
      <w:proofErr w:type="spellEnd"/>
      <w:r w:rsidRPr="00FC679E">
        <w:rPr>
          <w:rFonts w:ascii="Verdana" w:eastAsia="Calibri" w:hAnsi="Verdana"/>
          <w:sz w:val="20"/>
          <w:szCs w:val="20"/>
        </w:rPr>
        <w:t>) i nie będzie ponosił odpowiedzialności za utracone korzyści, jakiekolwiek szkody pośrednie lub następcze, utratę produkcji czy wszelkie szkody o podobnym charakterze.</w:t>
      </w:r>
    </w:p>
    <w:p w14:paraId="41DF23AB" w14:textId="77777777" w:rsidR="00B727BD" w:rsidRPr="00FC679E" w:rsidRDefault="00B727BD" w:rsidP="00FC679E">
      <w:pPr>
        <w:pStyle w:val="Akapitzlist"/>
        <w:spacing w:line="304" w:lineRule="exact"/>
        <w:ind w:left="792"/>
        <w:jc w:val="both"/>
        <w:rPr>
          <w:rFonts w:ascii="Verdana" w:eastAsiaTheme="minorEastAsia" w:hAnsi="Verdana" w:cs="Calibri"/>
          <w:spacing w:val="-10"/>
          <w:sz w:val="20"/>
          <w:szCs w:val="20"/>
          <w:lang w:eastAsia="pl-PL"/>
        </w:rPr>
      </w:pPr>
    </w:p>
    <w:p w14:paraId="42BFC6D8" w14:textId="77777777" w:rsidR="00B727BD" w:rsidRPr="00FC679E" w:rsidRDefault="00B727BD" w:rsidP="00FC679E">
      <w:pPr>
        <w:pStyle w:val="Akapitzlist"/>
        <w:numPr>
          <w:ilvl w:val="0"/>
          <w:numId w:val="42"/>
        </w:numPr>
        <w:spacing w:line="304" w:lineRule="exact"/>
        <w:jc w:val="both"/>
        <w:rPr>
          <w:rStyle w:val="FontStyle27"/>
          <w:rFonts w:ascii="Verdana" w:eastAsiaTheme="minorEastAsia" w:hAnsi="Verdana"/>
          <w:b/>
          <w:lang w:eastAsia="pl-PL"/>
        </w:rPr>
      </w:pPr>
      <w:bookmarkStart w:id="0" w:name="_Toc240360134"/>
      <w:r w:rsidRPr="00FC679E">
        <w:rPr>
          <w:rStyle w:val="FontStyle27"/>
          <w:rFonts w:ascii="Verdana" w:eastAsiaTheme="minorEastAsia" w:hAnsi="Verdana"/>
          <w:b/>
          <w:lang w:eastAsia="pl-PL"/>
        </w:rPr>
        <w:t>GWARANCJA DOBREGO WYKONANIA UMOWY I UBEZPIECZENIE</w:t>
      </w:r>
    </w:p>
    <w:bookmarkEnd w:id="0"/>
    <w:p w14:paraId="3391D807" w14:textId="72EAB3D7" w:rsidR="00B727BD" w:rsidRPr="00FC679E" w:rsidRDefault="00B727BD" w:rsidP="00FC679E">
      <w:pPr>
        <w:pStyle w:val="Akapitzlist"/>
        <w:numPr>
          <w:ilvl w:val="1"/>
          <w:numId w:val="42"/>
        </w:numPr>
        <w:spacing w:line="304" w:lineRule="exact"/>
        <w:jc w:val="both"/>
        <w:rPr>
          <w:rFonts w:ascii="Verdana" w:hAnsi="Verdana" w:cs="Calibri"/>
          <w:spacing w:val="-10"/>
          <w:sz w:val="20"/>
          <w:szCs w:val="20"/>
        </w:rPr>
      </w:pPr>
      <w:r w:rsidRPr="00FC679E">
        <w:rPr>
          <w:rFonts w:ascii="Verdana" w:hAnsi="Verdana" w:cs="Calibri"/>
          <w:spacing w:val="-10"/>
          <w:sz w:val="20"/>
          <w:szCs w:val="20"/>
        </w:rPr>
        <w:t xml:space="preserve">Wykonawca najpóźniej do dnia podpisania Umowy wniesie zabezpieczenie należytego wykonania Umowy w wysokości </w:t>
      </w:r>
      <w:r w:rsidR="000A3A92" w:rsidRPr="00FC679E">
        <w:rPr>
          <w:rFonts w:ascii="Verdana" w:hAnsi="Verdana" w:cs="Calibri"/>
          <w:spacing w:val="-10"/>
          <w:sz w:val="20"/>
          <w:szCs w:val="20"/>
        </w:rPr>
        <w:t>5</w:t>
      </w:r>
      <w:r w:rsidRPr="00FC679E">
        <w:rPr>
          <w:rFonts w:ascii="Verdana" w:hAnsi="Verdana" w:cs="Calibri"/>
          <w:spacing w:val="-10"/>
          <w:sz w:val="20"/>
          <w:szCs w:val="20"/>
        </w:rPr>
        <w:t xml:space="preserve">% (słownie: </w:t>
      </w:r>
      <w:r w:rsidR="000A3A92" w:rsidRPr="00FC679E">
        <w:rPr>
          <w:rFonts w:ascii="Verdana" w:hAnsi="Verdana" w:cs="Calibri"/>
          <w:spacing w:val="-10"/>
          <w:sz w:val="20"/>
          <w:szCs w:val="20"/>
        </w:rPr>
        <w:t>p</w:t>
      </w:r>
      <w:r w:rsidRPr="00FC679E">
        <w:rPr>
          <w:rFonts w:ascii="Verdana" w:hAnsi="Verdana" w:cs="Calibri"/>
          <w:spacing w:val="-10"/>
          <w:sz w:val="20"/>
          <w:szCs w:val="20"/>
        </w:rPr>
        <w:t>ięć procent) wynagrodzenia brutto</w:t>
      </w:r>
      <w:r w:rsidR="00D57065" w:rsidRPr="00FC679E">
        <w:rPr>
          <w:rFonts w:ascii="Verdana" w:hAnsi="Verdana" w:cs="Calibri"/>
          <w:spacing w:val="-10"/>
          <w:sz w:val="20"/>
          <w:szCs w:val="20"/>
        </w:rPr>
        <w:t xml:space="preserve"> </w:t>
      </w:r>
      <w:r w:rsidRPr="00FC679E">
        <w:rPr>
          <w:rFonts w:ascii="Verdana" w:hAnsi="Verdana" w:cs="Calibri"/>
          <w:spacing w:val="-10"/>
          <w:sz w:val="20"/>
          <w:szCs w:val="20"/>
        </w:rPr>
        <w:t xml:space="preserve">(dalej „Gwarancja Dobrego Wykonania Umowy”), tj. kwotę </w:t>
      </w:r>
      <w:r w:rsidRPr="00FC679E">
        <w:rPr>
          <w:rFonts w:ascii="Verdana" w:hAnsi="Verdana" w:cs="Calibri"/>
          <w:spacing w:val="-10"/>
          <w:sz w:val="20"/>
          <w:szCs w:val="20"/>
        </w:rPr>
        <w:tab/>
        <w:t>………</w:t>
      </w:r>
      <w:r w:rsidR="00D57065" w:rsidRPr="00FC679E">
        <w:rPr>
          <w:rFonts w:ascii="Verdana" w:hAnsi="Verdana" w:cs="Calibri"/>
          <w:spacing w:val="-10"/>
          <w:sz w:val="20"/>
          <w:szCs w:val="20"/>
        </w:rPr>
        <w:t>…………</w:t>
      </w:r>
      <w:r w:rsidRPr="00FC679E">
        <w:rPr>
          <w:rFonts w:ascii="Verdana" w:hAnsi="Verdana" w:cs="Calibri"/>
          <w:spacing w:val="-10"/>
          <w:sz w:val="20"/>
          <w:szCs w:val="20"/>
        </w:rPr>
        <w:t>………. złotych brutto, w formie wskazanej w dokumentacji przetargowej.</w:t>
      </w:r>
    </w:p>
    <w:p w14:paraId="7D196426" w14:textId="02704109" w:rsidR="00B727BD" w:rsidRPr="00BE1DA9" w:rsidRDefault="00B727BD" w:rsidP="00FC679E">
      <w:pPr>
        <w:pStyle w:val="Akapitzlist"/>
        <w:numPr>
          <w:ilvl w:val="1"/>
          <w:numId w:val="42"/>
        </w:numPr>
        <w:spacing w:line="304" w:lineRule="exact"/>
        <w:jc w:val="both"/>
        <w:rPr>
          <w:rFonts w:ascii="Verdana" w:hAnsi="Verdana" w:cs="Calibri"/>
          <w:spacing w:val="-10"/>
          <w:sz w:val="20"/>
          <w:szCs w:val="20"/>
        </w:rPr>
      </w:pPr>
      <w:r w:rsidRPr="00FC679E">
        <w:rPr>
          <w:rFonts w:ascii="Verdana" w:hAnsi="Verdana" w:cs="Calibri"/>
          <w:spacing w:val="-10"/>
          <w:sz w:val="20"/>
          <w:szCs w:val="20"/>
        </w:rPr>
        <w:t xml:space="preserve"> W przypadku, kiedy Gwarancja Dobrego Wykonania Umowy zostanie wniesiona przez Wykonawcę w formie gwarancji bankowej lub ubezpieczeniowej, Gwarancja Dobrego Wykonania Umowy powinna być przedłożona Zamawiającemu zgodnie ze wzorem wskazanym w </w:t>
      </w:r>
      <w:r w:rsidRPr="00BE1DA9">
        <w:rPr>
          <w:rFonts w:ascii="Verdana" w:hAnsi="Verdana" w:cs="Calibri"/>
          <w:spacing w:val="-10"/>
          <w:sz w:val="20"/>
          <w:szCs w:val="20"/>
        </w:rPr>
        <w:t xml:space="preserve">Załączniku nr </w:t>
      </w:r>
      <w:r w:rsidR="008D488A" w:rsidRPr="00BE1DA9">
        <w:rPr>
          <w:rFonts w:ascii="Verdana" w:hAnsi="Verdana" w:cs="Calibri"/>
          <w:spacing w:val="-10"/>
          <w:sz w:val="20"/>
          <w:szCs w:val="20"/>
        </w:rPr>
        <w:t>5</w:t>
      </w:r>
      <w:r w:rsidRPr="00BE1DA9">
        <w:rPr>
          <w:rFonts w:ascii="Verdana" w:hAnsi="Verdana" w:cs="Calibri"/>
          <w:spacing w:val="-10"/>
          <w:sz w:val="20"/>
          <w:szCs w:val="20"/>
        </w:rPr>
        <w:t xml:space="preserve"> do Umowy. </w:t>
      </w:r>
    </w:p>
    <w:p w14:paraId="5223FD51" w14:textId="77777777" w:rsidR="00B727BD" w:rsidRPr="00FC679E" w:rsidRDefault="00B727BD" w:rsidP="00FC679E">
      <w:pPr>
        <w:pStyle w:val="Akapitzlist"/>
        <w:numPr>
          <w:ilvl w:val="1"/>
          <w:numId w:val="42"/>
        </w:numPr>
        <w:spacing w:line="304" w:lineRule="exact"/>
        <w:jc w:val="both"/>
        <w:rPr>
          <w:rFonts w:ascii="Verdana" w:hAnsi="Verdana" w:cs="Calibri"/>
          <w:spacing w:val="-10"/>
          <w:sz w:val="20"/>
          <w:szCs w:val="20"/>
        </w:rPr>
      </w:pPr>
      <w:r w:rsidRPr="00FC679E">
        <w:rPr>
          <w:rFonts w:ascii="Verdana" w:hAnsi="Verdana" w:cs="Calibri"/>
          <w:spacing w:val="-10"/>
          <w:sz w:val="20"/>
          <w:szCs w:val="20"/>
        </w:rPr>
        <w:t xml:space="preserve">Gwarancja Dobrego Wykonania Umowy służy pokryciu roszczeń z tytułu niewykonania lub nienależytego wykonania Umowy. </w:t>
      </w:r>
    </w:p>
    <w:p w14:paraId="49B9DB7A" w14:textId="77777777" w:rsidR="00B727BD" w:rsidRPr="00FC679E" w:rsidRDefault="00B727BD" w:rsidP="00FC679E">
      <w:pPr>
        <w:pStyle w:val="Akapitzlist"/>
        <w:numPr>
          <w:ilvl w:val="1"/>
          <w:numId w:val="42"/>
        </w:numPr>
        <w:spacing w:line="304" w:lineRule="exact"/>
        <w:jc w:val="both"/>
        <w:rPr>
          <w:rFonts w:ascii="Verdana" w:hAnsi="Verdana" w:cs="Calibri"/>
          <w:spacing w:val="-10"/>
          <w:sz w:val="20"/>
          <w:szCs w:val="20"/>
        </w:rPr>
      </w:pPr>
      <w:r w:rsidRPr="00FC679E">
        <w:rPr>
          <w:rFonts w:ascii="Verdana" w:hAnsi="Verdana" w:cs="Calibri"/>
          <w:spacing w:val="-10"/>
          <w:sz w:val="20"/>
          <w:szCs w:val="20"/>
        </w:rPr>
        <w:t>Zamawiający zwróci Wykonawcy zabezpieczenie należytego wykonania Umowy w następujących częściach i terminach:</w:t>
      </w:r>
    </w:p>
    <w:p w14:paraId="7A25A2FF" w14:textId="77777777" w:rsidR="00B727BD" w:rsidRPr="00FC679E" w:rsidRDefault="00B727BD" w:rsidP="00FC679E">
      <w:pPr>
        <w:pStyle w:val="Akapitzlist"/>
        <w:numPr>
          <w:ilvl w:val="1"/>
          <w:numId w:val="42"/>
        </w:numPr>
        <w:spacing w:line="304" w:lineRule="exact"/>
        <w:jc w:val="both"/>
        <w:rPr>
          <w:rFonts w:ascii="Verdana" w:hAnsi="Verdana" w:cs="Calibri"/>
          <w:spacing w:val="-10"/>
          <w:sz w:val="20"/>
          <w:szCs w:val="20"/>
        </w:rPr>
      </w:pPr>
      <w:r w:rsidRPr="00FC679E">
        <w:rPr>
          <w:rFonts w:ascii="Verdana" w:hAnsi="Verdana" w:cs="Calibri"/>
          <w:spacing w:val="-10"/>
          <w:sz w:val="20"/>
          <w:szCs w:val="20"/>
        </w:rPr>
        <w:t>w wysokości 70% (słownie: siedemdziesiąt procent) zabezpieczenia należytego wykonania Umowy - w terminie 30 dni od dnia wykonania Przedmiotu Umowy i uznania go przez Zamawiającego za należycie wykonany,</w:t>
      </w:r>
    </w:p>
    <w:p w14:paraId="10EAFC03" w14:textId="77777777" w:rsidR="00B727BD" w:rsidRPr="00FC679E" w:rsidRDefault="00B727BD" w:rsidP="00FC679E">
      <w:pPr>
        <w:pStyle w:val="Akapitzlist"/>
        <w:numPr>
          <w:ilvl w:val="1"/>
          <w:numId w:val="42"/>
        </w:numPr>
        <w:spacing w:line="304" w:lineRule="exact"/>
        <w:jc w:val="both"/>
        <w:rPr>
          <w:rFonts w:ascii="Verdana" w:hAnsi="Verdana" w:cs="Calibri"/>
          <w:spacing w:val="-10"/>
          <w:sz w:val="20"/>
          <w:szCs w:val="20"/>
        </w:rPr>
      </w:pPr>
      <w:r w:rsidRPr="00FC679E">
        <w:rPr>
          <w:rFonts w:ascii="Verdana" w:hAnsi="Verdana" w:cs="Calibri"/>
          <w:spacing w:val="-10"/>
          <w:sz w:val="20"/>
          <w:szCs w:val="20"/>
        </w:rPr>
        <w:t xml:space="preserve">w wysokości 30% (słownie: trzydzieści procent) zabezpieczenia należytego wykonania Umowy (stanowiące kwotę pozostawioną na zabezpieczenie roszczeń z tytułu rękojmi – w terminie 15 dni po upływie okresu rękojmi.   </w:t>
      </w:r>
    </w:p>
    <w:p w14:paraId="21D2BDCF" w14:textId="77777777" w:rsidR="00B727BD" w:rsidRPr="00FC679E" w:rsidRDefault="00B727BD" w:rsidP="00FC679E">
      <w:pPr>
        <w:pStyle w:val="Akapitzlist"/>
        <w:numPr>
          <w:ilvl w:val="1"/>
          <w:numId w:val="42"/>
        </w:numPr>
        <w:spacing w:line="304" w:lineRule="exact"/>
        <w:jc w:val="both"/>
        <w:rPr>
          <w:rFonts w:ascii="Verdana" w:hAnsi="Verdana" w:cs="Calibri"/>
          <w:spacing w:val="-10"/>
          <w:sz w:val="20"/>
          <w:szCs w:val="20"/>
        </w:rPr>
      </w:pPr>
      <w:r w:rsidRPr="00FC679E">
        <w:rPr>
          <w:rFonts w:ascii="Verdana" w:hAnsi="Verdana" w:cs="Calibri"/>
          <w:spacing w:val="-10"/>
          <w:sz w:val="20"/>
          <w:szCs w:val="20"/>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2.500.000,00 zł (słownie: dwa miliony pięćset tysięcy złotych). </w:t>
      </w:r>
    </w:p>
    <w:p w14:paraId="2CC862F3" w14:textId="30D85153" w:rsidR="00B727BD" w:rsidRPr="00FC679E" w:rsidRDefault="00B727BD" w:rsidP="00FC679E">
      <w:pPr>
        <w:pStyle w:val="Akapitzlist"/>
        <w:numPr>
          <w:ilvl w:val="1"/>
          <w:numId w:val="42"/>
        </w:numPr>
        <w:spacing w:line="304" w:lineRule="exact"/>
        <w:jc w:val="both"/>
        <w:rPr>
          <w:rFonts w:ascii="Verdana" w:hAnsi="Verdana" w:cs="Calibri"/>
          <w:spacing w:val="-10"/>
          <w:sz w:val="20"/>
          <w:szCs w:val="20"/>
        </w:rPr>
      </w:pPr>
      <w:r w:rsidRPr="00FC679E">
        <w:rPr>
          <w:rFonts w:ascii="Verdana" w:hAnsi="Verdana" w:cs="Calibri"/>
          <w:spacing w:val="-10"/>
          <w:sz w:val="20"/>
          <w:szCs w:val="20"/>
        </w:rPr>
        <w:lastRenderedPageBreak/>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14:paraId="7AD90AFB" w14:textId="3BB7B320" w:rsidR="00F04C2A" w:rsidRPr="00FC679E" w:rsidRDefault="00F04C2A" w:rsidP="00FC679E">
      <w:pPr>
        <w:pStyle w:val="Akapitzlist"/>
        <w:numPr>
          <w:ilvl w:val="1"/>
          <w:numId w:val="42"/>
        </w:numPr>
        <w:spacing w:line="304" w:lineRule="exact"/>
        <w:ind w:left="788" w:hanging="431"/>
        <w:jc w:val="both"/>
        <w:rPr>
          <w:rFonts w:ascii="Verdana" w:hAnsi="Verdana" w:cs="Calibri"/>
          <w:spacing w:val="-10"/>
          <w:sz w:val="20"/>
          <w:szCs w:val="20"/>
        </w:rPr>
      </w:pPr>
      <w:r w:rsidRPr="00FC679E">
        <w:rPr>
          <w:rFonts w:ascii="Verdana" w:hAnsi="Verdana" w:cs="Calibri"/>
          <w:spacing w:val="-10"/>
          <w:sz w:val="20"/>
          <w:szCs w:val="20"/>
        </w:rPr>
        <w:t>Niewykonani</w:t>
      </w:r>
      <w:r w:rsidR="004B3813">
        <w:rPr>
          <w:rFonts w:ascii="Verdana" w:hAnsi="Verdana" w:cs="Calibri"/>
          <w:spacing w:val="-10"/>
          <w:sz w:val="20"/>
          <w:szCs w:val="20"/>
        </w:rPr>
        <w:t>e obowiązku określonego w pkt. 8</w:t>
      </w:r>
      <w:r w:rsidRPr="00FC679E">
        <w:rPr>
          <w:rFonts w:ascii="Verdana" w:hAnsi="Verdana" w:cs="Calibri"/>
          <w:spacing w:val="-10"/>
          <w:sz w:val="20"/>
          <w:szCs w:val="20"/>
        </w:rPr>
        <w:t>.8. Umowy stanowi podstawę do odstąpienia przez Zamawiającego od Umowy po bezskutecznym upływie dodatkowego 14-dniowe</w:t>
      </w:r>
      <w:r w:rsidR="008D488A" w:rsidRPr="00FC679E">
        <w:rPr>
          <w:rFonts w:ascii="Verdana" w:hAnsi="Verdana" w:cs="Calibri"/>
          <w:spacing w:val="-10"/>
          <w:sz w:val="20"/>
          <w:szCs w:val="20"/>
        </w:rPr>
        <w:t>go terminu wyznaczonego Wykonawcy</w:t>
      </w:r>
      <w:r w:rsidRPr="00FC679E">
        <w:rPr>
          <w:rFonts w:ascii="Verdana" w:hAnsi="Verdana" w:cs="Calibri"/>
          <w:spacing w:val="-10"/>
          <w:sz w:val="20"/>
          <w:szCs w:val="20"/>
        </w:rPr>
        <w:t xml:space="preserve"> na przedstawienie polisy.</w:t>
      </w:r>
    </w:p>
    <w:p w14:paraId="75B4B437" w14:textId="77777777" w:rsidR="00F04C2A" w:rsidRPr="00FC679E" w:rsidRDefault="00F04C2A" w:rsidP="00FC679E">
      <w:pPr>
        <w:pStyle w:val="Akapitzlist"/>
        <w:spacing w:line="304" w:lineRule="exact"/>
        <w:ind w:left="792"/>
        <w:jc w:val="both"/>
        <w:rPr>
          <w:rFonts w:ascii="Verdana" w:hAnsi="Verdana" w:cs="Calibri"/>
          <w:spacing w:val="-10"/>
          <w:sz w:val="20"/>
          <w:szCs w:val="20"/>
        </w:rPr>
      </w:pPr>
    </w:p>
    <w:p w14:paraId="2B40C2F6" w14:textId="77777777" w:rsidR="002D11B8" w:rsidRPr="00FC679E" w:rsidRDefault="002D11B8" w:rsidP="00FC679E">
      <w:pPr>
        <w:pStyle w:val="Akapitzlist"/>
        <w:spacing w:line="304" w:lineRule="exact"/>
        <w:ind w:left="792"/>
        <w:jc w:val="both"/>
        <w:rPr>
          <w:rFonts w:ascii="Verdana" w:hAnsi="Verdana" w:cs="Calibri"/>
          <w:spacing w:val="-10"/>
          <w:sz w:val="20"/>
          <w:szCs w:val="20"/>
        </w:rPr>
      </w:pPr>
    </w:p>
    <w:p w14:paraId="388D412F" w14:textId="77777777" w:rsidR="00E542CC" w:rsidRPr="00FC679E" w:rsidRDefault="00E542CC" w:rsidP="00FC679E">
      <w:pPr>
        <w:pStyle w:val="Akapitzlist"/>
        <w:numPr>
          <w:ilvl w:val="0"/>
          <w:numId w:val="42"/>
        </w:numPr>
        <w:spacing w:line="304" w:lineRule="exact"/>
        <w:jc w:val="both"/>
        <w:rPr>
          <w:rFonts w:ascii="Verdana" w:hAnsi="Verdana"/>
          <w:b/>
          <w:sz w:val="20"/>
          <w:szCs w:val="20"/>
          <w:lang w:eastAsia="ar-SA"/>
        </w:rPr>
      </w:pPr>
      <w:r w:rsidRPr="00FC679E">
        <w:rPr>
          <w:rFonts w:ascii="Verdana" w:hAnsi="Verdana"/>
          <w:b/>
          <w:sz w:val="20"/>
          <w:szCs w:val="20"/>
          <w:lang w:eastAsia="ar-SA"/>
        </w:rPr>
        <w:t>OSOBY ODPOWIEDZIALNE ZA REALIZACJĘ UMOWY</w:t>
      </w:r>
    </w:p>
    <w:p w14:paraId="1E0A8822" w14:textId="77777777" w:rsidR="00E542CC" w:rsidRPr="00FC679E" w:rsidRDefault="00E542CC" w:rsidP="00FC679E">
      <w:pPr>
        <w:pStyle w:val="Akapitzlist"/>
        <w:numPr>
          <w:ilvl w:val="1"/>
          <w:numId w:val="42"/>
        </w:numPr>
        <w:spacing w:line="304" w:lineRule="exact"/>
        <w:jc w:val="both"/>
        <w:rPr>
          <w:rFonts w:ascii="Verdana" w:hAnsi="Verdana" w:cs="Calibri"/>
          <w:spacing w:val="-10"/>
          <w:sz w:val="20"/>
          <w:szCs w:val="20"/>
        </w:rPr>
      </w:pPr>
      <w:r w:rsidRPr="00FC679E">
        <w:rPr>
          <w:rFonts w:ascii="Verdana" w:hAnsi="Verdana" w:cs="Calibri"/>
          <w:spacing w:val="-10"/>
          <w:sz w:val="20"/>
          <w:szCs w:val="20"/>
        </w:rPr>
        <w:t>Zamawiający wyznacza niniejszym:</w:t>
      </w:r>
    </w:p>
    <w:p w14:paraId="151554F3" w14:textId="297EF9F4" w:rsidR="00E542CC" w:rsidRPr="00FC679E" w:rsidRDefault="00AF2EFB" w:rsidP="00FC679E">
      <w:pPr>
        <w:pStyle w:val="Akapitzlist"/>
        <w:spacing w:line="304" w:lineRule="exact"/>
        <w:ind w:left="792"/>
        <w:jc w:val="both"/>
        <w:rPr>
          <w:rFonts w:ascii="Verdana" w:hAnsi="Verdana"/>
          <w:sz w:val="20"/>
          <w:szCs w:val="20"/>
          <w:lang w:eastAsia="ar-SA"/>
        </w:rPr>
      </w:pPr>
      <w:r w:rsidRPr="00FC679E">
        <w:rPr>
          <w:rFonts w:ascii="Verdana" w:hAnsi="Verdana" w:cs="Calibri"/>
          <w:i/>
          <w:spacing w:val="-10"/>
          <w:sz w:val="20"/>
          <w:szCs w:val="20"/>
        </w:rPr>
        <w:t>…………………………………………………</w:t>
      </w:r>
      <w:r w:rsidR="00E542CC" w:rsidRPr="00FC679E">
        <w:rPr>
          <w:rFonts w:ascii="Verdana" w:hAnsi="Verdana"/>
          <w:sz w:val="20"/>
          <w:szCs w:val="20"/>
          <w:lang w:eastAsia="ar-SA"/>
        </w:rPr>
        <w:t xml:space="preserve"> tel.</w:t>
      </w:r>
      <w:r w:rsidR="00F04C2A" w:rsidRPr="00FC679E">
        <w:rPr>
          <w:rFonts w:ascii="Verdana" w:hAnsi="Verdana"/>
          <w:sz w:val="20"/>
          <w:szCs w:val="20"/>
        </w:rPr>
        <w:t xml:space="preserve"> </w:t>
      </w:r>
      <w:r w:rsidRPr="00FC679E">
        <w:rPr>
          <w:rFonts w:ascii="Verdana" w:hAnsi="Verdana"/>
          <w:sz w:val="20"/>
          <w:szCs w:val="20"/>
          <w:lang w:eastAsia="ar-SA"/>
        </w:rPr>
        <w:t>…………………………………………….</w:t>
      </w:r>
      <w:r w:rsidR="00E542CC" w:rsidRPr="00FC679E">
        <w:rPr>
          <w:rFonts w:ascii="Verdana" w:hAnsi="Verdana"/>
          <w:sz w:val="20"/>
          <w:szCs w:val="20"/>
          <w:lang w:eastAsia="ar-SA"/>
        </w:rPr>
        <w:t xml:space="preserve">; e-mail: </w:t>
      </w:r>
      <w:r w:rsidRPr="00FC679E">
        <w:rPr>
          <w:rFonts w:ascii="Verdana" w:hAnsi="Verdana"/>
          <w:sz w:val="20"/>
          <w:szCs w:val="20"/>
          <w:lang w:eastAsia="ar-SA"/>
        </w:rPr>
        <w:t>.........................................</w:t>
      </w:r>
      <w:r w:rsidR="00F04C2A" w:rsidRPr="00FC679E">
        <w:rPr>
          <w:rFonts w:ascii="Verdana" w:hAnsi="Verdana"/>
          <w:sz w:val="20"/>
          <w:szCs w:val="20"/>
          <w:lang w:eastAsia="ar-SA"/>
        </w:rPr>
        <w:t>,</w:t>
      </w:r>
      <w:r w:rsidR="00E542CC" w:rsidRPr="00FC679E">
        <w:rPr>
          <w:rFonts w:ascii="Verdana" w:hAnsi="Verdana"/>
          <w:sz w:val="20"/>
          <w:szCs w:val="20"/>
          <w:lang w:eastAsia="ar-SA"/>
        </w:rPr>
        <w:t xml:space="preserve">jako osobę upoważnioną do składania w jego imieniu wszelkich oświadczeń objętych niniejszą Umową, koordynowania obowiązków nałożonych Umową na Zamawiającego oraz reprezentowania Zamawiającego w stosunkach z </w:t>
      </w:r>
      <w:r w:rsidR="00B727BD" w:rsidRPr="00FC679E">
        <w:rPr>
          <w:rFonts w:ascii="Verdana" w:hAnsi="Verdana"/>
          <w:sz w:val="20"/>
          <w:szCs w:val="20"/>
          <w:lang w:eastAsia="ar-SA"/>
        </w:rPr>
        <w:t>Wykonawcą</w:t>
      </w:r>
      <w:r w:rsidR="00E542CC" w:rsidRPr="00FC679E">
        <w:rPr>
          <w:rFonts w:ascii="Verdana" w:hAnsi="Verdana"/>
          <w:sz w:val="20"/>
          <w:szCs w:val="20"/>
          <w:lang w:eastAsia="ar-SA"/>
        </w:rPr>
        <w:t>, jego personelem oraz podwykonawcami, w tym do przyjmowania pochodzących od tych podmiotów oświadczeń woli (dalej: "Pełnomocnik Zamawiającego" lub łącznie "Pełnomocnicy Zamawiającego"). Pełnomocnik Zamawiającego nie jest uprawniony do podejmowania czynności oraz składania oświadczeń woli, które skutkowałyby jakąkolwiek zmianą Umowy.</w:t>
      </w:r>
    </w:p>
    <w:p w14:paraId="6E68A486" w14:textId="290C0F82" w:rsidR="00E542CC" w:rsidRPr="00FC679E" w:rsidRDefault="00B727BD" w:rsidP="00FC679E">
      <w:pPr>
        <w:pStyle w:val="Akapitzlist"/>
        <w:numPr>
          <w:ilvl w:val="1"/>
          <w:numId w:val="42"/>
        </w:numPr>
        <w:spacing w:line="304" w:lineRule="exact"/>
        <w:jc w:val="both"/>
        <w:rPr>
          <w:rFonts w:ascii="Verdana" w:hAnsi="Verdana" w:cs="Calibri"/>
          <w:spacing w:val="-10"/>
          <w:sz w:val="20"/>
          <w:szCs w:val="20"/>
        </w:rPr>
      </w:pPr>
      <w:r w:rsidRPr="00FC679E">
        <w:rPr>
          <w:rFonts w:ascii="Verdana" w:hAnsi="Verdana" w:cs="Calibri"/>
          <w:spacing w:val="-10"/>
          <w:sz w:val="20"/>
          <w:szCs w:val="20"/>
        </w:rPr>
        <w:t>Wykonawca</w:t>
      </w:r>
      <w:r w:rsidR="00E542CC" w:rsidRPr="00FC679E">
        <w:rPr>
          <w:rFonts w:ascii="Verdana" w:hAnsi="Verdana" w:cs="Calibri"/>
          <w:spacing w:val="-10"/>
          <w:sz w:val="20"/>
          <w:szCs w:val="20"/>
        </w:rPr>
        <w:t xml:space="preserve"> wyznacza niniejszym:</w:t>
      </w:r>
    </w:p>
    <w:p w14:paraId="3F7C9600" w14:textId="77777777" w:rsidR="00E542CC" w:rsidRPr="00FC679E" w:rsidRDefault="00E542CC" w:rsidP="00FC679E">
      <w:pPr>
        <w:pStyle w:val="Nagwek"/>
        <w:spacing w:line="304" w:lineRule="exact"/>
        <w:ind w:left="792"/>
        <w:rPr>
          <w:rFonts w:ascii="Verdana" w:hAnsi="Verdana"/>
          <w:sz w:val="20"/>
          <w:szCs w:val="20"/>
          <w:lang w:eastAsia="ar-SA"/>
        </w:rPr>
      </w:pPr>
      <w:r w:rsidRPr="00FC679E">
        <w:rPr>
          <w:rFonts w:ascii="Verdana" w:hAnsi="Verdana"/>
          <w:sz w:val="20"/>
          <w:szCs w:val="20"/>
          <w:lang w:eastAsia="ar-SA"/>
        </w:rPr>
        <w:t xml:space="preserve">    ………………………………………………….Tel. ………………….      e-mail: …………………….</w:t>
      </w:r>
    </w:p>
    <w:p w14:paraId="29935871" w14:textId="10CDFE6E" w:rsidR="00E542CC" w:rsidRPr="00FC679E" w:rsidRDefault="00E542CC" w:rsidP="00FC679E">
      <w:pPr>
        <w:pStyle w:val="Nagwek"/>
        <w:spacing w:line="304" w:lineRule="exact"/>
        <w:ind w:left="792"/>
        <w:jc w:val="both"/>
        <w:rPr>
          <w:rFonts w:ascii="Verdana" w:hAnsi="Verdana"/>
          <w:sz w:val="20"/>
          <w:szCs w:val="20"/>
          <w:lang w:eastAsia="ar-SA"/>
        </w:rPr>
      </w:pPr>
      <w:r w:rsidRPr="00FC679E">
        <w:rPr>
          <w:rFonts w:ascii="Verdana" w:hAnsi="Verdana"/>
          <w:sz w:val="20"/>
          <w:szCs w:val="20"/>
          <w:lang w:eastAsia="ar-SA"/>
        </w:rPr>
        <w:t xml:space="preserve">jako osobę upoważnioną do reprezentowania </w:t>
      </w:r>
      <w:r w:rsidR="00B727BD" w:rsidRPr="00FC679E">
        <w:rPr>
          <w:rFonts w:ascii="Verdana" w:hAnsi="Verdana"/>
          <w:sz w:val="20"/>
          <w:szCs w:val="20"/>
          <w:lang w:eastAsia="ar-SA"/>
        </w:rPr>
        <w:t>Wykonawcy</w:t>
      </w:r>
      <w:r w:rsidRPr="00FC679E">
        <w:rPr>
          <w:rFonts w:ascii="Verdana" w:hAnsi="Verdana"/>
          <w:sz w:val="20"/>
          <w:szCs w:val="20"/>
          <w:lang w:eastAsia="ar-SA"/>
        </w:rPr>
        <w:t xml:space="preserve"> w celu składania w jego imieniu wszelkich oświadczeń objętych niniejszą Umową, koordynowania obowiązków nałożonych Umową na Wykonawcę oraz reprezentowania </w:t>
      </w:r>
      <w:r w:rsidR="00B727BD" w:rsidRPr="00FC679E">
        <w:rPr>
          <w:rFonts w:ascii="Verdana" w:hAnsi="Verdana"/>
          <w:sz w:val="20"/>
          <w:szCs w:val="20"/>
          <w:lang w:eastAsia="ar-SA"/>
        </w:rPr>
        <w:t>Wykonawcy</w:t>
      </w:r>
      <w:r w:rsidRPr="00FC679E">
        <w:rPr>
          <w:rFonts w:ascii="Verdana" w:hAnsi="Verdana"/>
          <w:sz w:val="20"/>
          <w:szCs w:val="20"/>
          <w:lang w:eastAsia="ar-SA"/>
        </w:rPr>
        <w:t xml:space="preserve">  w stosunkach z Zamawiającym oraz podwykonawcami, w tym do przyjmowania pochodzących od tych podmiotów oświadczeń woli (dalej: „Pełnomocnik </w:t>
      </w:r>
      <w:r w:rsidR="00B727BD" w:rsidRPr="00FC679E">
        <w:rPr>
          <w:rFonts w:ascii="Verdana" w:hAnsi="Verdana"/>
          <w:sz w:val="20"/>
          <w:szCs w:val="20"/>
          <w:lang w:eastAsia="ar-SA"/>
        </w:rPr>
        <w:t>Wykonawcy</w:t>
      </w:r>
      <w:r w:rsidRPr="00FC679E">
        <w:rPr>
          <w:rFonts w:ascii="Verdana" w:hAnsi="Verdana"/>
          <w:sz w:val="20"/>
          <w:szCs w:val="20"/>
          <w:lang w:eastAsia="ar-SA"/>
        </w:rPr>
        <w:t xml:space="preserve">”). Pełnomocnik </w:t>
      </w:r>
      <w:r w:rsidR="00B727BD" w:rsidRPr="00FC679E">
        <w:rPr>
          <w:rFonts w:ascii="Verdana" w:hAnsi="Verdana"/>
          <w:sz w:val="20"/>
          <w:szCs w:val="20"/>
          <w:lang w:eastAsia="ar-SA"/>
        </w:rPr>
        <w:t>Wykonawcy</w:t>
      </w:r>
      <w:r w:rsidRPr="00FC679E">
        <w:rPr>
          <w:rFonts w:ascii="Verdana" w:hAnsi="Verdana"/>
          <w:sz w:val="20"/>
          <w:szCs w:val="20"/>
          <w:lang w:eastAsia="ar-SA"/>
        </w:rPr>
        <w:t xml:space="preserve"> nie jest uprawniony do podejmowania czynności oraz składania oświadczeń woli, które skutkowałyby jakąkolwiek zmianą Umowy.</w:t>
      </w:r>
    </w:p>
    <w:p w14:paraId="49A66CF8" w14:textId="77777777" w:rsidR="0085438A" w:rsidRPr="00FC679E" w:rsidRDefault="0085438A" w:rsidP="00FC679E">
      <w:pPr>
        <w:pStyle w:val="Nagwek"/>
        <w:spacing w:line="304" w:lineRule="exact"/>
        <w:jc w:val="both"/>
        <w:rPr>
          <w:rFonts w:ascii="Verdana" w:hAnsi="Verdana"/>
          <w:sz w:val="20"/>
          <w:szCs w:val="20"/>
          <w:lang w:eastAsia="ar-SA"/>
        </w:rPr>
      </w:pPr>
    </w:p>
    <w:p w14:paraId="7C12C9BF" w14:textId="7E6DA72E" w:rsidR="002D11B8" w:rsidRPr="00FC679E" w:rsidRDefault="002D11B8" w:rsidP="00FC679E">
      <w:pPr>
        <w:pStyle w:val="Akapitzlist"/>
        <w:numPr>
          <w:ilvl w:val="0"/>
          <w:numId w:val="42"/>
        </w:numPr>
        <w:spacing w:line="304" w:lineRule="exact"/>
        <w:jc w:val="both"/>
        <w:rPr>
          <w:rFonts w:ascii="Verdana" w:hAnsi="Verdana"/>
          <w:b/>
          <w:sz w:val="20"/>
          <w:szCs w:val="20"/>
          <w:lang w:eastAsia="ar-SA"/>
        </w:rPr>
      </w:pPr>
      <w:r w:rsidRPr="00FC679E">
        <w:rPr>
          <w:rFonts w:ascii="Verdana" w:hAnsi="Verdana"/>
          <w:b/>
          <w:sz w:val="20"/>
          <w:szCs w:val="20"/>
          <w:lang w:eastAsia="ar-SA"/>
        </w:rPr>
        <w:t xml:space="preserve">ZMIANY TREŚCI UMOWY  </w:t>
      </w:r>
    </w:p>
    <w:p w14:paraId="77D28D22" w14:textId="37EAA1E3" w:rsidR="002D11B8" w:rsidRPr="00FC679E" w:rsidRDefault="002D11B8" w:rsidP="00FC679E">
      <w:pPr>
        <w:pStyle w:val="Nagwek2"/>
        <w:numPr>
          <w:ilvl w:val="1"/>
          <w:numId w:val="42"/>
        </w:numPr>
        <w:spacing w:before="0" w:after="0" w:line="304" w:lineRule="exact"/>
        <w:rPr>
          <w:rFonts w:ascii="Verdana" w:hAnsi="Verdana" w:cstheme="minorHAnsi"/>
          <w:b/>
          <w:sz w:val="20"/>
          <w:szCs w:val="20"/>
          <w:lang w:val="pl-PL"/>
        </w:rPr>
      </w:pPr>
      <w:r w:rsidRPr="00FC679E">
        <w:rPr>
          <w:rFonts w:ascii="Verdana" w:hAnsi="Verdana" w:cstheme="minorHAnsi"/>
          <w:sz w:val="20"/>
          <w:szCs w:val="20"/>
          <w:lang w:val="pl-PL"/>
        </w:rPr>
        <w:t>Wszelkie zmiany i uzupełnienia treści Umowy wymagają formy pisemnej, pod rygorem nieważności, w postaci aneksu do Umowy.</w:t>
      </w:r>
    </w:p>
    <w:p w14:paraId="637D4F28" w14:textId="77777777" w:rsidR="002D11B8" w:rsidRPr="00FC679E" w:rsidRDefault="002D11B8" w:rsidP="00FC679E">
      <w:pPr>
        <w:pStyle w:val="Nagwek2"/>
        <w:numPr>
          <w:ilvl w:val="1"/>
          <w:numId w:val="42"/>
        </w:numPr>
        <w:spacing w:before="0" w:after="0" w:line="304" w:lineRule="exact"/>
        <w:ind w:left="851"/>
        <w:rPr>
          <w:rFonts w:ascii="Verdana" w:hAnsi="Verdana" w:cstheme="minorHAnsi"/>
          <w:b/>
          <w:bCs w:val="0"/>
          <w:sz w:val="20"/>
          <w:szCs w:val="20"/>
          <w:lang w:val="pl-PL"/>
        </w:rPr>
      </w:pPr>
      <w:r w:rsidRPr="00FC679E">
        <w:rPr>
          <w:rFonts w:ascii="Verdana" w:hAnsi="Verdana" w:cstheme="minorHAnsi"/>
          <w:sz w:val="20"/>
          <w:szCs w:val="20"/>
          <w:lang w:val="pl-PL"/>
        </w:rPr>
        <w:t>Poza przypadkami określonymi w art. 144 ust. 1 – 1e Ustawy, Zamawiający przewiduje możliwość dokonania zmian w Umowie w stosunku do treści oferty (dalej „</w:t>
      </w:r>
      <w:r w:rsidRPr="00FC679E">
        <w:rPr>
          <w:rFonts w:ascii="Verdana" w:hAnsi="Verdana" w:cstheme="minorHAnsi"/>
          <w:b/>
          <w:sz w:val="20"/>
          <w:szCs w:val="20"/>
          <w:lang w:val="pl-PL"/>
        </w:rPr>
        <w:t>Oferta</w:t>
      </w:r>
      <w:r w:rsidRPr="00FC679E">
        <w:rPr>
          <w:rFonts w:ascii="Verdana" w:hAnsi="Verdana" w:cstheme="minorHAnsi"/>
          <w:sz w:val="20"/>
          <w:szCs w:val="20"/>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59528A78" w14:textId="77777777" w:rsidR="002D11B8" w:rsidRPr="00FC679E" w:rsidRDefault="002D11B8" w:rsidP="00FC679E">
      <w:pPr>
        <w:pStyle w:val="Nagwek2"/>
        <w:numPr>
          <w:ilvl w:val="1"/>
          <w:numId w:val="42"/>
        </w:numPr>
        <w:spacing w:before="0" w:after="0" w:line="304" w:lineRule="exact"/>
        <w:ind w:left="851"/>
        <w:rPr>
          <w:rFonts w:ascii="Verdana" w:hAnsi="Verdana" w:cstheme="minorHAnsi"/>
          <w:b/>
          <w:bCs w:val="0"/>
          <w:sz w:val="20"/>
          <w:szCs w:val="20"/>
          <w:lang w:val="pl-PL"/>
        </w:rPr>
      </w:pPr>
      <w:r w:rsidRPr="00FC679E">
        <w:rPr>
          <w:rFonts w:ascii="Verdana" w:hAnsi="Verdana" w:cstheme="minorHAnsi"/>
          <w:sz w:val="20"/>
          <w:szCs w:val="20"/>
          <w:lang w:val="pl-PL"/>
        </w:rPr>
        <w:t>Zamawiający dopuszcza możliwość zmiany Umowy w następującym zakresie:</w:t>
      </w:r>
    </w:p>
    <w:p w14:paraId="4E970EBC" w14:textId="77777777" w:rsidR="002D11B8" w:rsidRPr="00FC679E" w:rsidRDefault="002D11B8" w:rsidP="00FC679E">
      <w:pPr>
        <w:pStyle w:val="Nagwek3"/>
        <w:numPr>
          <w:ilvl w:val="2"/>
          <w:numId w:val="42"/>
        </w:numPr>
        <w:spacing w:before="0" w:after="0" w:line="304" w:lineRule="exact"/>
        <w:ind w:left="2127"/>
        <w:rPr>
          <w:rFonts w:ascii="Verdana" w:hAnsi="Verdana" w:cstheme="minorHAnsi"/>
          <w:b/>
          <w:bCs/>
          <w:sz w:val="20"/>
          <w:szCs w:val="20"/>
          <w:lang w:val="pl-PL"/>
        </w:rPr>
      </w:pPr>
      <w:r w:rsidRPr="00FC679E">
        <w:rPr>
          <w:rFonts w:ascii="Verdana" w:hAnsi="Verdana" w:cstheme="minorHAnsi"/>
          <w:sz w:val="20"/>
          <w:szCs w:val="20"/>
          <w:lang w:val="pl-PL"/>
        </w:rPr>
        <w:t>zmiana terminu wykonania Umowy w przypadku wystąpienia siły wyższej lub działań/zaniechań Zamawiającego;</w:t>
      </w:r>
    </w:p>
    <w:p w14:paraId="141D26C7" w14:textId="77777777" w:rsidR="002D11B8" w:rsidRPr="00FC679E" w:rsidRDefault="002D11B8" w:rsidP="00FC679E">
      <w:pPr>
        <w:pStyle w:val="Nagwek3"/>
        <w:numPr>
          <w:ilvl w:val="2"/>
          <w:numId w:val="42"/>
        </w:numPr>
        <w:spacing w:before="0" w:after="0" w:line="304" w:lineRule="exact"/>
        <w:ind w:left="2127"/>
        <w:rPr>
          <w:rFonts w:ascii="Verdana" w:hAnsi="Verdana" w:cstheme="minorHAnsi"/>
          <w:b/>
          <w:bCs/>
          <w:sz w:val="20"/>
          <w:szCs w:val="20"/>
          <w:lang w:val="pl-PL"/>
        </w:rPr>
      </w:pPr>
      <w:r w:rsidRPr="00FC679E">
        <w:rPr>
          <w:rFonts w:ascii="Verdana" w:hAnsi="Verdana" w:cstheme="minorHAnsi"/>
          <w:sz w:val="20"/>
          <w:szCs w:val="20"/>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3D656A06" w14:textId="77777777" w:rsidR="002D11B8" w:rsidRPr="00FC679E" w:rsidRDefault="002D11B8" w:rsidP="00FC679E">
      <w:pPr>
        <w:pStyle w:val="Nagwek3"/>
        <w:numPr>
          <w:ilvl w:val="2"/>
          <w:numId w:val="42"/>
        </w:numPr>
        <w:spacing w:before="0" w:after="0" w:line="304" w:lineRule="exact"/>
        <w:ind w:left="2127"/>
        <w:rPr>
          <w:rFonts w:ascii="Verdana" w:hAnsi="Verdana" w:cstheme="minorHAnsi"/>
          <w:b/>
          <w:bCs/>
          <w:sz w:val="20"/>
          <w:szCs w:val="20"/>
          <w:lang w:val="pl-PL"/>
        </w:rPr>
      </w:pPr>
      <w:r w:rsidRPr="00FC679E">
        <w:rPr>
          <w:rFonts w:ascii="Verdana" w:hAnsi="Verdana" w:cstheme="minorHAnsi"/>
          <w:sz w:val="20"/>
          <w:szCs w:val="20"/>
          <w:lang w:val="pl-PL"/>
        </w:rPr>
        <w:lastRenderedPageBreak/>
        <w:t>zmiana sposobu wykonania Umowy uzasadniona sytuacją finansową Zamawiającego lub warunkami organizacyjnymi leżącymi po stronie Zamawiającego;</w:t>
      </w:r>
    </w:p>
    <w:p w14:paraId="76A137D3" w14:textId="77777777" w:rsidR="002D11B8" w:rsidRPr="00FC679E" w:rsidRDefault="002D11B8" w:rsidP="00FC679E">
      <w:pPr>
        <w:pStyle w:val="Nagwek3"/>
        <w:numPr>
          <w:ilvl w:val="2"/>
          <w:numId w:val="42"/>
        </w:numPr>
        <w:spacing w:before="0" w:after="0" w:line="304" w:lineRule="exact"/>
        <w:ind w:left="2127"/>
        <w:rPr>
          <w:rFonts w:ascii="Verdana" w:hAnsi="Verdana" w:cstheme="minorHAnsi"/>
          <w:b/>
          <w:bCs/>
          <w:sz w:val="20"/>
          <w:szCs w:val="20"/>
          <w:lang w:val="pl-PL"/>
        </w:rPr>
      </w:pPr>
      <w:r w:rsidRPr="00FC679E">
        <w:rPr>
          <w:rFonts w:ascii="Verdana" w:hAnsi="Verdana" w:cstheme="minorHAnsi"/>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21E79D14" w14:textId="77777777" w:rsidR="002D11B8" w:rsidRPr="00FC679E" w:rsidRDefault="002D11B8" w:rsidP="00FC679E">
      <w:pPr>
        <w:pStyle w:val="Nagwek3"/>
        <w:numPr>
          <w:ilvl w:val="2"/>
          <w:numId w:val="42"/>
        </w:numPr>
        <w:spacing w:before="0" w:after="0" w:line="304" w:lineRule="exact"/>
        <w:ind w:left="2127"/>
        <w:rPr>
          <w:rFonts w:ascii="Verdana" w:hAnsi="Verdana" w:cstheme="minorHAnsi"/>
          <w:b/>
          <w:bCs/>
          <w:sz w:val="20"/>
          <w:szCs w:val="20"/>
          <w:lang w:val="pl-PL"/>
        </w:rPr>
      </w:pPr>
      <w:r w:rsidRPr="00FC679E">
        <w:rPr>
          <w:rFonts w:ascii="Verdana" w:hAnsi="Verdana" w:cstheme="minorHAnsi"/>
          <w:sz w:val="20"/>
          <w:szCs w:val="20"/>
          <w:lang w:val="pl-PL"/>
        </w:rPr>
        <w:t>konieczność zrealizowania Umowy przy zastosowaniu innych rozwiązań technicznych lub materiałowych ze względu na zmiany obowiązującego prawa;</w:t>
      </w:r>
    </w:p>
    <w:p w14:paraId="4D81D2D2" w14:textId="77777777" w:rsidR="002D11B8" w:rsidRPr="00FC679E" w:rsidRDefault="002D11B8" w:rsidP="00FC679E">
      <w:pPr>
        <w:pStyle w:val="Nagwek3"/>
        <w:numPr>
          <w:ilvl w:val="2"/>
          <w:numId w:val="42"/>
        </w:numPr>
        <w:spacing w:before="0" w:after="0" w:line="304" w:lineRule="exact"/>
        <w:ind w:left="2127"/>
        <w:rPr>
          <w:rFonts w:ascii="Verdana" w:hAnsi="Verdana" w:cstheme="minorHAnsi"/>
          <w:b/>
          <w:bCs/>
          <w:sz w:val="20"/>
          <w:szCs w:val="20"/>
          <w:lang w:val="pl-PL"/>
        </w:rPr>
      </w:pPr>
      <w:r w:rsidRPr="00FC679E">
        <w:rPr>
          <w:rFonts w:ascii="Verdana" w:hAnsi="Verdana" w:cstheme="minorHAnsi"/>
          <w:sz w:val="20"/>
          <w:szCs w:val="20"/>
          <w:lang w:val="pl-PL"/>
        </w:rPr>
        <w:t>zmiany w wymaganych parametrach produktu w związku z pojawiającymi się rozwojowymi zmianami techniczno-technologicznymi, wynikami prowadzonych badań i analiz lub doświadczeniami eksploatacyjnymi Zamawiającego.</w:t>
      </w:r>
    </w:p>
    <w:p w14:paraId="088191DE" w14:textId="77777777" w:rsidR="002D11B8" w:rsidRPr="00FC679E" w:rsidRDefault="002D11B8" w:rsidP="00FC679E">
      <w:pPr>
        <w:pStyle w:val="Nagwek2"/>
        <w:numPr>
          <w:ilvl w:val="1"/>
          <w:numId w:val="42"/>
        </w:numPr>
        <w:spacing w:before="0" w:after="0" w:line="304" w:lineRule="exact"/>
        <w:ind w:left="851"/>
        <w:rPr>
          <w:rFonts w:ascii="Verdana" w:hAnsi="Verdana" w:cstheme="minorHAnsi"/>
          <w:sz w:val="20"/>
          <w:szCs w:val="20"/>
          <w:lang w:val="pl-PL"/>
        </w:rPr>
      </w:pPr>
      <w:r w:rsidRPr="00FC679E">
        <w:rPr>
          <w:rFonts w:ascii="Verdana" w:hAnsi="Verdana" w:cstheme="minorHAnsi"/>
          <w:sz w:val="20"/>
          <w:szCs w:val="20"/>
          <w:lang w:val="pl-PL"/>
        </w:rPr>
        <w:t>Zamawiający dopuszcza również możliwość wprowadzenia następujących zmian:</w:t>
      </w:r>
    </w:p>
    <w:p w14:paraId="6DC5A160" w14:textId="77777777" w:rsidR="002D11B8" w:rsidRPr="00FC679E" w:rsidRDefault="002D11B8" w:rsidP="00FC679E">
      <w:pPr>
        <w:pStyle w:val="Nagwek3"/>
        <w:numPr>
          <w:ilvl w:val="2"/>
          <w:numId w:val="42"/>
        </w:numPr>
        <w:spacing w:before="0" w:after="0" w:line="304" w:lineRule="exact"/>
        <w:ind w:left="2127"/>
        <w:rPr>
          <w:rFonts w:ascii="Verdana" w:hAnsi="Verdana" w:cstheme="minorHAnsi"/>
          <w:b/>
          <w:bCs/>
          <w:sz w:val="20"/>
          <w:szCs w:val="20"/>
          <w:lang w:val="pl-PL"/>
        </w:rPr>
      </w:pPr>
      <w:r w:rsidRPr="00FC679E">
        <w:rPr>
          <w:rFonts w:ascii="Verdana" w:hAnsi="Verdana" w:cstheme="minorHAnsi"/>
          <w:sz w:val="20"/>
          <w:szCs w:val="20"/>
          <w:lang w:val="pl-PL"/>
        </w:rPr>
        <w:t>W zakresie przedłużenia terminu realizacji Umowy, jeżeli uzasadnione to będzie warunkami organizacyjnymi leżącymi po stronie Zamawiającego lub Wykonawcy;</w:t>
      </w:r>
    </w:p>
    <w:p w14:paraId="51CCD4C3" w14:textId="314D867A" w:rsidR="002D11B8" w:rsidRPr="00FC679E" w:rsidRDefault="002D11B8" w:rsidP="00FC679E">
      <w:pPr>
        <w:pStyle w:val="Nagwek3"/>
        <w:numPr>
          <w:ilvl w:val="2"/>
          <w:numId w:val="42"/>
        </w:numPr>
        <w:spacing w:before="0" w:after="0" w:line="304" w:lineRule="exact"/>
        <w:ind w:left="2127"/>
        <w:rPr>
          <w:rFonts w:ascii="Verdana" w:hAnsi="Verdana" w:cstheme="minorHAnsi"/>
          <w:b/>
          <w:bCs/>
          <w:sz w:val="20"/>
          <w:szCs w:val="20"/>
          <w:lang w:val="pl-PL"/>
        </w:rPr>
      </w:pPr>
      <w:r w:rsidRPr="00FC679E">
        <w:rPr>
          <w:rFonts w:ascii="Verdana" w:hAnsi="Verdana" w:cstheme="minorHAnsi"/>
          <w:sz w:val="20"/>
          <w:szCs w:val="20"/>
          <w:lang w:val="pl-PL"/>
        </w:rPr>
        <w:t xml:space="preserve">Zmiana terminów wynikających z harmonogramu wykonania Umowy określonego w </w:t>
      </w:r>
      <w:r w:rsidR="004B3813">
        <w:rPr>
          <w:rFonts w:ascii="Verdana" w:hAnsi="Verdana" w:cstheme="minorHAnsi"/>
          <w:sz w:val="20"/>
          <w:szCs w:val="20"/>
          <w:lang w:val="pl-PL"/>
        </w:rPr>
        <w:t xml:space="preserve">punkcie </w:t>
      </w:r>
      <w:r w:rsidRPr="00FC679E">
        <w:rPr>
          <w:rFonts w:ascii="Verdana" w:hAnsi="Verdana" w:cstheme="minorHAnsi"/>
          <w:sz w:val="20"/>
          <w:szCs w:val="20"/>
          <w:lang w:val="pl-PL"/>
        </w:rPr>
        <w:t>Umowy, jeżeli uzasadnione to będzie sytuacją finansową Zamawiającego lub warunkami organizacyjnymi leżącymi po stronie Zamawiającego;</w:t>
      </w:r>
    </w:p>
    <w:p w14:paraId="466FD74E" w14:textId="77777777" w:rsidR="002D11B8" w:rsidRPr="00FC679E" w:rsidRDefault="002D11B8" w:rsidP="00FC679E">
      <w:pPr>
        <w:pStyle w:val="Nagwek3"/>
        <w:numPr>
          <w:ilvl w:val="2"/>
          <w:numId w:val="42"/>
        </w:numPr>
        <w:spacing w:before="0" w:after="0" w:line="304" w:lineRule="exact"/>
        <w:ind w:left="2127"/>
        <w:rPr>
          <w:rFonts w:ascii="Verdana" w:hAnsi="Verdana" w:cstheme="minorHAnsi"/>
          <w:sz w:val="20"/>
          <w:szCs w:val="20"/>
          <w:lang w:val="pl-PL"/>
        </w:rPr>
      </w:pPr>
      <w:r w:rsidRPr="00FC679E">
        <w:rPr>
          <w:rFonts w:ascii="Verdana" w:hAnsi="Verdana" w:cstheme="minorHAnsi"/>
          <w:sz w:val="20"/>
          <w:szCs w:val="20"/>
          <w:lang w:val="pl-PL"/>
        </w:rPr>
        <w:t>W zakresie wydłużenia okresu gwarancji lub rękojmi w następujących przypadkach:</w:t>
      </w:r>
    </w:p>
    <w:p w14:paraId="778FFC80" w14:textId="77777777" w:rsidR="002D11B8" w:rsidRPr="00FC679E" w:rsidRDefault="002D11B8" w:rsidP="00FC679E">
      <w:pPr>
        <w:pStyle w:val="Nagwek3"/>
        <w:numPr>
          <w:ilvl w:val="5"/>
          <w:numId w:val="42"/>
        </w:numPr>
        <w:spacing w:before="0" w:after="0" w:line="304" w:lineRule="exact"/>
        <w:rPr>
          <w:rFonts w:ascii="Verdana" w:hAnsi="Verdana" w:cstheme="minorHAnsi"/>
          <w:sz w:val="20"/>
          <w:szCs w:val="20"/>
          <w:lang w:val="pl-PL"/>
        </w:rPr>
      </w:pPr>
      <w:proofErr w:type="spellStart"/>
      <w:r w:rsidRPr="00FC679E">
        <w:rPr>
          <w:rFonts w:ascii="Verdana" w:hAnsi="Verdana" w:cstheme="minorHAnsi"/>
          <w:sz w:val="20"/>
          <w:szCs w:val="20"/>
        </w:rPr>
        <w:t>zmiany</w:t>
      </w:r>
      <w:proofErr w:type="spellEnd"/>
      <w:r w:rsidRPr="00FC679E">
        <w:rPr>
          <w:rFonts w:ascii="Verdana" w:hAnsi="Verdana" w:cstheme="minorHAnsi"/>
          <w:sz w:val="20"/>
          <w:szCs w:val="20"/>
        </w:rPr>
        <w:t xml:space="preserve"> </w:t>
      </w:r>
      <w:proofErr w:type="spellStart"/>
      <w:r w:rsidRPr="00FC679E">
        <w:rPr>
          <w:rFonts w:ascii="Verdana" w:hAnsi="Verdana" w:cstheme="minorHAnsi"/>
          <w:sz w:val="20"/>
          <w:szCs w:val="20"/>
        </w:rPr>
        <w:t>terminu</w:t>
      </w:r>
      <w:proofErr w:type="spellEnd"/>
      <w:r w:rsidRPr="00FC679E">
        <w:rPr>
          <w:rFonts w:ascii="Verdana" w:hAnsi="Verdana" w:cstheme="minorHAnsi"/>
          <w:sz w:val="20"/>
          <w:szCs w:val="20"/>
        </w:rPr>
        <w:t xml:space="preserve"> </w:t>
      </w:r>
      <w:proofErr w:type="spellStart"/>
      <w:r w:rsidRPr="00FC679E">
        <w:rPr>
          <w:rFonts w:ascii="Verdana" w:hAnsi="Verdana" w:cstheme="minorHAnsi"/>
          <w:sz w:val="20"/>
          <w:szCs w:val="20"/>
        </w:rPr>
        <w:t>wykonania</w:t>
      </w:r>
      <w:proofErr w:type="spellEnd"/>
      <w:r w:rsidRPr="00FC679E">
        <w:rPr>
          <w:rFonts w:ascii="Verdana" w:hAnsi="Verdana" w:cstheme="minorHAnsi"/>
          <w:sz w:val="20"/>
          <w:szCs w:val="20"/>
        </w:rPr>
        <w:t xml:space="preserve"> </w:t>
      </w:r>
      <w:proofErr w:type="spellStart"/>
      <w:r w:rsidRPr="00FC679E">
        <w:rPr>
          <w:rFonts w:ascii="Verdana" w:hAnsi="Verdana" w:cstheme="minorHAnsi"/>
          <w:sz w:val="20"/>
          <w:szCs w:val="20"/>
        </w:rPr>
        <w:t>Umowy</w:t>
      </w:r>
      <w:proofErr w:type="spellEnd"/>
      <w:r w:rsidRPr="00FC679E">
        <w:rPr>
          <w:rFonts w:ascii="Verdana" w:hAnsi="Verdana" w:cstheme="minorHAnsi"/>
          <w:sz w:val="20"/>
          <w:szCs w:val="20"/>
        </w:rPr>
        <w:t>;</w:t>
      </w:r>
    </w:p>
    <w:p w14:paraId="2CB5ED60" w14:textId="79FCEFFF" w:rsidR="002D11B8" w:rsidRPr="00FC679E" w:rsidRDefault="002D11B8" w:rsidP="00FC679E">
      <w:pPr>
        <w:pStyle w:val="Nagwek3"/>
        <w:numPr>
          <w:ilvl w:val="5"/>
          <w:numId w:val="42"/>
        </w:numPr>
        <w:spacing w:before="0" w:after="0" w:line="304" w:lineRule="exact"/>
        <w:rPr>
          <w:rFonts w:ascii="Verdana" w:hAnsi="Verdana" w:cstheme="minorHAnsi"/>
          <w:sz w:val="20"/>
          <w:szCs w:val="20"/>
          <w:lang w:val="pl-PL"/>
        </w:rPr>
      </w:pPr>
      <w:r w:rsidRPr="00FC679E">
        <w:rPr>
          <w:rFonts w:ascii="Verdana" w:hAnsi="Verdana" w:cstheme="minorHAnsi"/>
          <w:sz w:val="20"/>
          <w:szCs w:val="20"/>
          <w:lang w:val="pl-PL"/>
        </w:rPr>
        <w:t>wydłużenia okresu gwarancji lub rękojmi o okres niezbędny do usunięcia wad lub usterek;</w:t>
      </w:r>
    </w:p>
    <w:p w14:paraId="5A60424E" w14:textId="77777777" w:rsidR="002D11B8" w:rsidRPr="00FC679E" w:rsidRDefault="002D11B8" w:rsidP="00FC679E">
      <w:pPr>
        <w:pStyle w:val="Nagwek3"/>
        <w:numPr>
          <w:ilvl w:val="2"/>
          <w:numId w:val="42"/>
        </w:numPr>
        <w:spacing w:before="0" w:after="0" w:line="304" w:lineRule="exact"/>
        <w:ind w:left="2127"/>
        <w:rPr>
          <w:rFonts w:ascii="Verdana" w:hAnsi="Verdana" w:cstheme="minorHAnsi"/>
          <w:sz w:val="20"/>
          <w:szCs w:val="20"/>
          <w:lang w:val="pl-PL"/>
        </w:rPr>
      </w:pPr>
      <w:r w:rsidRPr="00FC679E">
        <w:rPr>
          <w:rFonts w:ascii="Verdana" w:hAnsi="Verdana" w:cstheme="minorHAnsi"/>
          <w:sz w:val="20"/>
          <w:szCs w:val="20"/>
          <w:lang w:val="pl-PL"/>
        </w:rPr>
        <w:t>oraz innych zmian w przypadku wystąpienia siły wyższej co uniemożliwia wykonanie przedmiotu Umowy.</w:t>
      </w:r>
    </w:p>
    <w:p w14:paraId="39DCA0A6" w14:textId="77777777" w:rsidR="002D11B8" w:rsidRPr="00FC679E" w:rsidRDefault="002D11B8" w:rsidP="00FC679E">
      <w:pPr>
        <w:pStyle w:val="Nagwek2"/>
        <w:numPr>
          <w:ilvl w:val="1"/>
          <w:numId w:val="42"/>
        </w:numPr>
        <w:spacing w:before="0" w:after="0" w:line="304" w:lineRule="exact"/>
        <w:ind w:left="851"/>
        <w:rPr>
          <w:rFonts w:ascii="Verdana" w:hAnsi="Verdana" w:cstheme="minorHAnsi"/>
          <w:bCs w:val="0"/>
          <w:sz w:val="20"/>
          <w:szCs w:val="20"/>
          <w:lang w:val="pl-PL"/>
        </w:rPr>
      </w:pPr>
      <w:r w:rsidRPr="00FC679E">
        <w:rPr>
          <w:rFonts w:ascii="Verdana" w:hAnsi="Verdana" w:cstheme="minorHAnsi"/>
          <w:sz w:val="20"/>
          <w:szCs w:val="20"/>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600BD2E0" w14:textId="77777777" w:rsidR="002D11B8" w:rsidRPr="00FC679E" w:rsidRDefault="002D11B8" w:rsidP="00FC679E">
      <w:pPr>
        <w:pStyle w:val="Nagwek2"/>
        <w:numPr>
          <w:ilvl w:val="1"/>
          <w:numId w:val="42"/>
        </w:numPr>
        <w:spacing w:before="0" w:after="0" w:line="304" w:lineRule="exact"/>
        <w:ind w:left="851"/>
        <w:rPr>
          <w:rFonts w:ascii="Verdana" w:hAnsi="Verdana" w:cstheme="minorHAnsi"/>
          <w:sz w:val="20"/>
          <w:szCs w:val="20"/>
          <w:lang w:val="pl-PL"/>
        </w:rPr>
      </w:pPr>
      <w:r w:rsidRPr="00FC679E">
        <w:rPr>
          <w:rFonts w:ascii="Verdana" w:hAnsi="Verdana" w:cstheme="minorHAnsi"/>
          <w:sz w:val="20"/>
          <w:szCs w:val="20"/>
          <w:lang w:val="pl-PL"/>
        </w:rPr>
        <w:t>Nie stanowi zmiany Umowy w rozumieniu art. 144 ustawy „Prawo zamówień publicznych”</w:t>
      </w:r>
      <w:r w:rsidRPr="00FC679E">
        <w:rPr>
          <w:rFonts w:ascii="Verdana" w:hAnsi="Verdana" w:cstheme="minorHAnsi"/>
          <w:sz w:val="20"/>
          <w:szCs w:val="20"/>
          <w:lang w:val="pl-PL"/>
        </w:rPr>
        <w:br/>
        <w:t>w szczególności:</w:t>
      </w:r>
    </w:p>
    <w:p w14:paraId="40A5BBA8" w14:textId="77777777" w:rsidR="002D11B8" w:rsidRPr="00FC679E" w:rsidRDefault="002D11B8" w:rsidP="00FC679E">
      <w:pPr>
        <w:pStyle w:val="Nagwek3"/>
        <w:numPr>
          <w:ilvl w:val="2"/>
          <w:numId w:val="42"/>
        </w:numPr>
        <w:spacing w:before="0" w:after="0" w:line="304" w:lineRule="exact"/>
        <w:ind w:left="2127"/>
        <w:rPr>
          <w:rFonts w:ascii="Verdana" w:hAnsi="Verdana" w:cstheme="minorHAnsi"/>
          <w:b/>
          <w:bCs/>
          <w:sz w:val="20"/>
          <w:szCs w:val="20"/>
          <w:lang w:val="pl-PL"/>
        </w:rPr>
      </w:pPr>
      <w:r w:rsidRPr="00FC679E">
        <w:rPr>
          <w:rFonts w:ascii="Verdana" w:hAnsi="Verdana" w:cstheme="minorHAnsi"/>
          <w:sz w:val="20"/>
          <w:szCs w:val="20"/>
          <w:lang w:val="pl-PL"/>
        </w:rPr>
        <w:t>zmiana danych związanych z obsługą administracyjno-organizacyjną Umowy,</w:t>
      </w:r>
    </w:p>
    <w:p w14:paraId="311D0588" w14:textId="77777777" w:rsidR="002D11B8" w:rsidRPr="00FC679E" w:rsidRDefault="002D11B8" w:rsidP="00FC679E">
      <w:pPr>
        <w:pStyle w:val="Nagwek3"/>
        <w:numPr>
          <w:ilvl w:val="2"/>
          <w:numId w:val="42"/>
        </w:numPr>
        <w:spacing w:before="0" w:after="0" w:line="304" w:lineRule="exact"/>
        <w:ind w:left="2127"/>
        <w:rPr>
          <w:rFonts w:ascii="Verdana" w:hAnsi="Verdana" w:cstheme="minorHAnsi"/>
          <w:b/>
          <w:bCs/>
          <w:sz w:val="20"/>
          <w:szCs w:val="20"/>
        </w:rPr>
      </w:pPr>
      <w:proofErr w:type="spellStart"/>
      <w:r w:rsidRPr="00FC679E">
        <w:rPr>
          <w:rFonts w:ascii="Verdana" w:hAnsi="Verdana" w:cstheme="minorHAnsi"/>
          <w:sz w:val="20"/>
          <w:szCs w:val="20"/>
        </w:rPr>
        <w:t>zmiana</w:t>
      </w:r>
      <w:proofErr w:type="spellEnd"/>
      <w:r w:rsidRPr="00FC679E">
        <w:rPr>
          <w:rFonts w:ascii="Verdana" w:hAnsi="Verdana" w:cstheme="minorHAnsi"/>
          <w:sz w:val="20"/>
          <w:szCs w:val="20"/>
        </w:rPr>
        <w:t xml:space="preserve"> </w:t>
      </w:r>
      <w:proofErr w:type="spellStart"/>
      <w:r w:rsidRPr="00FC679E">
        <w:rPr>
          <w:rFonts w:ascii="Verdana" w:hAnsi="Verdana" w:cstheme="minorHAnsi"/>
          <w:sz w:val="20"/>
          <w:szCs w:val="20"/>
        </w:rPr>
        <w:t>danych</w:t>
      </w:r>
      <w:proofErr w:type="spellEnd"/>
      <w:r w:rsidRPr="00FC679E">
        <w:rPr>
          <w:rFonts w:ascii="Verdana" w:hAnsi="Verdana" w:cstheme="minorHAnsi"/>
          <w:sz w:val="20"/>
          <w:szCs w:val="20"/>
        </w:rPr>
        <w:t xml:space="preserve"> </w:t>
      </w:r>
      <w:proofErr w:type="spellStart"/>
      <w:r w:rsidRPr="00FC679E">
        <w:rPr>
          <w:rFonts w:ascii="Verdana" w:hAnsi="Verdana" w:cstheme="minorHAnsi"/>
          <w:sz w:val="20"/>
          <w:szCs w:val="20"/>
        </w:rPr>
        <w:t>teleadresowych</w:t>
      </w:r>
      <w:proofErr w:type="spellEnd"/>
      <w:r w:rsidRPr="00FC679E">
        <w:rPr>
          <w:rFonts w:ascii="Verdana" w:hAnsi="Verdana" w:cstheme="minorHAnsi"/>
          <w:sz w:val="20"/>
          <w:szCs w:val="20"/>
        </w:rPr>
        <w:t>,</w:t>
      </w:r>
    </w:p>
    <w:p w14:paraId="416A02A8" w14:textId="77777777" w:rsidR="002D11B8" w:rsidRPr="00FC679E" w:rsidRDefault="002D11B8" w:rsidP="00FC679E">
      <w:pPr>
        <w:pStyle w:val="Nagwek3"/>
        <w:numPr>
          <w:ilvl w:val="2"/>
          <w:numId w:val="42"/>
        </w:numPr>
        <w:spacing w:before="0" w:after="0" w:line="304" w:lineRule="exact"/>
        <w:ind w:left="2127"/>
        <w:rPr>
          <w:rFonts w:ascii="Verdana" w:hAnsi="Verdana" w:cstheme="minorHAnsi"/>
          <w:sz w:val="20"/>
          <w:szCs w:val="20"/>
          <w:lang w:val="pl-PL"/>
        </w:rPr>
      </w:pPr>
      <w:r w:rsidRPr="00FC679E">
        <w:rPr>
          <w:rFonts w:ascii="Verdana" w:hAnsi="Verdana" w:cstheme="minorHAnsi"/>
          <w:sz w:val="20"/>
          <w:szCs w:val="20"/>
          <w:lang w:val="pl-PL"/>
        </w:rPr>
        <w:t>zmiana osób wskazanych do kontaktów między Stronami,</w:t>
      </w:r>
    </w:p>
    <w:p w14:paraId="1AF4AF1D" w14:textId="77777777" w:rsidR="002D11B8" w:rsidRPr="00FC679E" w:rsidRDefault="002D11B8" w:rsidP="00FC679E">
      <w:pPr>
        <w:pStyle w:val="Nagwek3"/>
        <w:numPr>
          <w:ilvl w:val="2"/>
          <w:numId w:val="42"/>
        </w:numPr>
        <w:spacing w:before="0" w:after="0" w:line="304" w:lineRule="exact"/>
        <w:ind w:left="2127"/>
        <w:rPr>
          <w:rFonts w:ascii="Verdana" w:hAnsi="Verdana" w:cstheme="minorHAnsi"/>
          <w:sz w:val="20"/>
          <w:szCs w:val="20"/>
          <w:lang w:val="pl-PL"/>
        </w:rPr>
      </w:pPr>
      <w:r w:rsidRPr="00FC679E">
        <w:rPr>
          <w:rFonts w:ascii="Verdana" w:hAnsi="Verdana" w:cstheme="minorHAnsi"/>
          <w:sz w:val="20"/>
          <w:szCs w:val="20"/>
          <w:lang w:val="pl-PL"/>
        </w:rPr>
        <w:t>zmiana formy zabezpieczenia należytego zabezpieczenia Umowy,</w:t>
      </w:r>
    </w:p>
    <w:p w14:paraId="5C27C08D" w14:textId="10AF49FA" w:rsidR="002D11B8" w:rsidRPr="00FC679E" w:rsidRDefault="002D11B8" w:rsidP="00FC679E">
      <w:pPr>
        <w:pStyle w:val="Nagwek3"/>
        <w:numPr>
          <w:ilvl w:val="2"/>
          <w:numId w:val="42"/>
        </w:numPr>
        <w:spacing w:before="0" w:after="0" w:line="304" w:lineRule="exact"/>
        <w:ind w:left="2127"/>
        <w:rPr>
          <w:rFonts w:ascii="Verdana" w:hAnsi="Verdana" w:cstheme="minorHAnsi"/>
          <w:sz w:val="20"/>
          <w:szCs w:val="20"/>
          <w:lang w:val="pl-PL"/>
        </w:rPr>
      </w:pPr>
      <w:r w:rsidRPr="00FC679E">
        <w:rPr>
          <w:rFonts w:ascii="Verdana" w:hAnsi="Verdana" w:cstheme="minorHAnsi"/>
          <w:sz w:val="20"/>
          <w:szCs w:val="20"/>
          <w:lang w:val="pl-PL"/>
        </w:rPr>
        <w:lastRenderedPageBreak/>
        <w:t>zmiana obowiązującej stawki VAT w przypadku zmiany przepisów podatkowych.</w:t>
      </w:r>
    </w:p>
    <w:p w14:paraId="2FB5B42B" w14:textId="77777777" w:rsidR="0085438A" w:rsidRPr="00FC679E" w:rsidRDefault="0085438A" w:rsidP="00FC679E">
      <w:pPr>
        <w:pStyle w:val="Tekstpodstawowy2"/>
        <w:spacing w:after="0" w:line="304" w:lineRule="exact"/>
        <w:rPr>
          <w:rFonts w:ascii="Verdana" w:hAnsi="Verdana"/>
          <w:sz w:val="20"/>
          <w:szCs w:val="20"/>
          <w:lang w:eastAsia="en-US"/>
        </w:rPr>
      </w:pPr>
    </w:p>
    <w:p w14:paraId="4304E0A2" w14:textId="7B1C87F8" w:rsidR="002D11B8" w:rsidRPr="00FC679E" w:rsidRDefault="002D11B8" w:rsidP="00FC679E">
      <w:pPr>
        <w:pStyle w:val="Akapitzlist"/>
        <w:numPr>
          <w:ilvl w:val="0"/>
          <w:numId w:val="42"/>
        </w:numPr>
        <w:spacing w:line="304" w:lineRule="exact"/>
        <w:jc w:val="both"/>
        <w:rPr>
          <w:rFonts w:ascii="Verdana" w:hAnsi="Verdana"/>
          <w:b/>
          <w:sz w:val="20"/>
          <w:szCs w:val="20"/>
          <w:lang w:eastAsia="ar-SA"/>
        </w:rPr>
      </w:pPr>
      <w:r w:rsidRPr="00FC679E">
        <w:rPr>
          <w:rFonts w:ascii="Verdana" w:hAnsi="Verdana"/>
          <w:b/>
          <w:sz w:val="20"/>
          <w:szCs w:val="20"/>
          <w:lang w:eastAsia="ar-SA"/>
        </w:rPr>
        <w:t>PODWYKONAWSTWO</w:t>
      </w:r>
    </w:p>
    <w:p w14:paraId="2D2A844A" w14:textId="235F22EB" w:rsidR="002D11B8" w:rsidRPr="00FC679E" w:rsidRDefault="002D11B8" w:rsidP="00FC679E">
      <w:pPr>
        <w:pStyle w:val="Nagwek2"/>
        <w:numPr>
          <w:ilvl w:val="1"/>
          <w:numId w:val="42"/>
        </w:numPr>
        <w:spacing w:before="0" w:after="0" w:line="304" w:lineRule="exact"/>
        <w:rPr>
          <w:rFonts w:ascii="Verdana" w:hAnsi="Verdana" w:cs="Arial"/>
          <w:sz w:val="20"/>
          <w:szCs w:val="20"/>
          <w:lang w:val="pl-PL"/>
        </w:rPr>
      </w:pPr>
      <w:r w:rsidRPr="00FC679E">
        <w:rPr>
          <w:rFonts w:ascii="Verdana" w:hAnsi="Verdana" w:cs="Arial"/>
          <w:sz w:val="20"/>
          <w:szCs w:val="20"/>
          <w:lang w:val="pl-PL"/>
        </w:rPr>
        <w:t>Wykonawca może powierzyć wykonanie Umowy osobie trzeciej w zakresie wskazanym w Ofercie.</w:t>
      </w:r>
    </w:p>
    <w:p w14:paraId="5321D1C4" w14:textId="77777777" w:rsidR="002D11B8" w:rsidRPr="00FC679E" w:rsidRDefault="002D11B8" w:rsidP="00FC679E">
      <w:pPr>
        <w:pStyle w:val="Nagwek2"/>
        <w:numPr>
          <w:ilvl w:val="1"/>
          <w:numId w:val="42"/>
        </w:numPr>
        <w:spacing w:before="0" w:after="0" w:line="304" w:lineRule="exact"/>
        <w:ind w:left="851"/>
        <w:rPr>
          <w:rFonts w:ascii="Verdana" w:hAnsi="Verdana" w:cs="Arial"/>
          <w:sz w:val="20"/>
          <w:szCs w:val="20"/>
          <w:lang w:val="pl-PL"/>
        </w:rPr>
      </w:pPr>
      <w:r w:rsidRPr="00FC679E">
        <w:rPr>
          <w:rFonts w:ascii="Verdana" w:hAnsi="Verdana" w:cs="Arial"/>
          <w:sz w:val="20"/>
          <w:szCs w:val="20"/>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53791F99" w14:textId="77777777" w:rsidR="002D11B8" w:rsidRPr="00FC679E" w:rsidRDefault="002D11B8" w:rsidP="00FC679E">
      <w:pPr>
        <w:pStyle w:val="Nagwek2"/>
        <w:numPr>
          <w:ilvl w:val="1"/>
          <w:numId w:val="42"/>
        </w:numPr>
        <w:spacing w:before="0" w:after="0" w:line="304" w:lineRule="exact"/>
        <w:ind w:left="851"/>
        <w:rPr>
          <w:rFonts w:ascii="Verdana" w:hAnsi="Verdana" w:cs="Arial"/>
          <w:sz w:val="20"/>
          <w:szCs w:val="20"/>
          <w:lang w:val="pl-PL"/>
        </w:rPr>
      </w:pPr>
      <w:r w:rsidRPr="00FC679E">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68BE10CA" w14:textId="77777777" w:rsidR="002D11B8" w:rsidRPr="00FC679E" w:rsidRDefault="002D11B8" w:rsidP="00FC679E">
      <w:pPr>
        <w:pStyle w:val="Nagwek2"/>
        <w:numPr>
          <w:ilvl w:val="1"/>
          <w:numId w:val="42"/>
        </w:numPr>
        <w:spacing w:before="0" w:after="0" w:line="304" w:lineRule="exact"/>
        <w:ind w:left="851"/>
        <w:rPr>
          <w:rFonts w:ascii="Verdana" w:hAnsi="Verdana" w:cs="Arial"/>
          <w:sz w:val="20"/>
          <w:szCs w:val="20"/>
          <w:lang w:val="pl-PL"/>
        </w:rPr>
      </w:pPr>
      <w:r w:rsidRPr="00FC679E">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E96F7E9" w14:textId="77777777" w:rsidR="002D11B8" w:rsidRPr="00FC679E" w:rsidRDefault="002D11B8" w:rsidP="00FC679E">
      <w:pPr>
        <w:pStyle w:val="Nagwek2"/>
        <w:numPr>
          <w:ilvl w:val="1"/>
          <w:numId w:val="42"/>
        </w:numPr>
        <w:spacing w:before="0" w:after="0" w:line="304" w:lineRule="exact"/>
        <w:ind w:left="851"/>
        <w:rPr>
          <w:rFonts w:ascii="Verdana" w:hAnsi="Verdana" w:cs="Arial"/>
          <w:sz w:val="20"/>
          <w:szCs w:val="20"/>
          <w:lang w:val="pl-PL"/>
        </w:rPr>
      </w:pPr>
      <w:r w:rsidRPr="00FC679E">
        <w:rPr>
          <w:rFonts w:ascii="Verdana" w:hAnsi="Verdana" w:cs="Arial"/>
          <w:sz w:val="20"/>
          <w:szCs w:val="20"/>
          <w:lang w:val="pl-PL"/>
        </w:rPr>
        <w:t>Powierzenie wykonania części zamówienia podwykonawcom nie zwalnia Wykonawcy z odpowiedzialności za należyte wykonanie tego zamówienia.</w:t>
      </w:r>
    </w:p>
    <w:p w14:paraId="60B1A060" w14:textId="668BA5F2" w:rsidR="002D11B8" w:rsidRPr="00FC679E" w:rsidRDefault="002D11B8" w:rsidP="00FC679E">
      <w:pPr>
        <w:pStyle w:val="Nagwek2"/>
        <w:numPr>
          <w:ilvl w:val="1"/>
          <w:numId w:val="42"/>
        </w:numPr>
        <w:spacing w:before="0" w:after="0" w:line="304" w:lineRule="exact"/>
        <w:ind w:left="851"/>
        <w:rPr>
          <w:rFonts w:ascii="Verdana" w:hAnsi="Verdana" w:cs="Arial"/>
          <w:sz w:val="20"/>
          <w:szCs w:val="20"/>
          <w:lang w:val="pl-PL"/>
        </w:rPr>
      </w:pPr>
      <w:r w:rsidRPr="00FC679E">
        <w:rPr>
          <w:rFonts w:ascii="Verdana" w:hAnsi="Verdana" w:cs="Arial"/>
          <w:sz w:val="20"/>
          <w:szCs w:val="20"/>
          <w:lang w:val="pl-PL"/>
        </w:rPr>
        <w:t xml:space="preserve">Wykaz Podwykonawców znajduje się w Załączniku nr </w:t>
      </w:r>
      <w:r w:rsidR="008D488A" w:rsidRPr="00FC679E">
        <w:rPr>
          <w:rFonts w:ascii="Verdana" w:hAnsi="Verdana" w:cs="Arial"/>
          <w:sz w:val="20"/>
          <w:szCs w:val="20"/>
          <w:lang w:val="pl-PL"/>
        </w:rPr>
        <w:t>4</w:t>
      </w:r>
      <w:r w:rsidRPr="00FC679E">
        <w:rPr>
          <w:rFonts w:ascii="Verdana" w:hAnsi="Verdana" w:cs="Arial"/>
          <w:sz w:val="20"/>
          <w:szCs w:val="20"/>
          <w:lang w:val="pl-PL"/>
        </w:rPr>
        <w:t xml:space="preserve"> do Umowy.</w:t>
      </w:r>
    </w:p>
    <w:p w14:paraId="196270F3" w14:textId="77777777" w:rsidR="002D11B8" w:rsidRPr="00FC679E" w:rsidRDefault="002D11B8" w:rsidP="00FC679E">
      <w:pPr>
        <w:pStyle w:val="Nagwek2"/>
        <w:numPr>
          <w:ilvl w:val="1"/>
          <w:numId w:val="42"/>
        </w:numPr>
        <w:spacing w:before="0" w:after="0" w:line="304" w:lineRule="exact"/>
        <w:ind w:left="851"/>
        <w:rPr>
          <w:rFonts w:ascii="Verdana" w:hAnsi="Verdana" w:cs="Arial"/>
          <w:sz w:val="20"/>
          <w:szCs w:val="20"/>
          <w:lang w:val="pl-PL"/>
        </w:rPr>
      </w:pPr>
      <w:r w:rsidRPr="00FC679E">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7093C73B" w14:textId="5CEAF95E" w:rsidR="002D11B8" w:rsidRPr="00FC679E" w:rsidRDefault="002D11B8" w:rsidP="00FC679E">
      <w:pPr>
        <w:pStyle w:val="Nagwek2"/>
        <w:numPr>
          <w:ilvl w:val="1"/>
          <w:numId w:val="42"/>
        </w:numPr>
        <w:spacing w:before="0" w:after="0" w:line="304" w:lineRule="exact"/>
        <w:ind w:left="851"/>
        <w:rPr>
          <w:rFonts w:ascii="Verdana" w:hAnsi="Verdana" w:cs="Arial"/>
          <w:sz w:val="20"/>
          <w:szCs w:val="20"/>
          <w:lang w:val="pl-PL"/>
        </w:rPr>
      </w:pPr>
      <w:r w:rsidRPr="00FC679E">
        <w:rPr>
          <w:rFonts w:ascii="Verdana" w:hAnsi="Verdana" w:cs="Arial"/>
          <w:sz w:val="20"/>
          <w:szCs w:val="20"/>
          <w:lang w:val="pl-PL"/>
        </w:rPr>
        <w:t xml:space="preserve">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704F2209" w14:textId="755612BD" w:rsidR="002D11B8" w:rsidRPr="00FC679E" w:rsidRDefault="002D11B8" w:rsidP="00FC679E">
      <w:pPr>
        <w:pStyle w:val="Nagwek2"/>
        <w:numPr>
          <w:ilvl w:val="1"/>
          <w:numId w:val="42"/>
        </w:numPr>
        <w:spacing w:before="0" w:after="0" w:line="304" w:lineRule="exact"/>
        <w:ind w:left="851"/>
        <w:rPr>
          <w:rFonts w:ascii="Verdana" w:hAnsi="Verdana" w:cs="Arial"/>
          <w:sz w:val="20"/>
          <w:szCs w:val="20"/>
          <w:lang w:val="pl-PL"/>
        </w:rPr>
      </w:pPr>
      <w:r w:rsidRPr="00FC679E">
        <w:rPr>
          <w:rFonts w:ascii="Verdana" w:hAnsi="Verdana" w:cs="Arial"/>
          <w:sz w:val="20"/>
          <w:szCs w:val="20"/>
          <w:lang w:val="pl-PL"/>
        </w:rPr>
        <w:t xml:space="preserve">Zamawiający nie dopuszcza możliwości wprowadzenia na teren prowadzonych prac Podwykonawcy, który nie został zgłoszony </w:t>
      </w:r>
      <w:r w:rsidR="006F234B" w:rsidRPr="00FC679E">
        <w:rPr>
          <w:rFonts w:ascii="Verdana" w:hAnsi="Verdana" w:cs="Arial"/>
          <w:sz w:val="20"/>
          <w:szCs w:val="20"/>
          <w:lang w:val="pl-PL"/>
        </w:rPr>
        <w:t>Zamawiającemu.</w:t>
      </w:r>
    </w:p>
    <w:p w14:paraId="26D99A00" w14:textId="77777777" w:rsidR="002D11B8" w:rsidRPr="00FC679E" w:rsidRDefault="002D11B8" w:rsidP="00FC679E">
      <w:pPr>
        <w:pStyle w:val="Nagwek2"/>
        <w:numPr>
          <w:ilvl w:val="1"/>
          <w:numId w:val="42"/>
        </w:numPr>
        <w:spacing w:before="0" w:after="0" w:line="304" w:lineRule="exact"/>
        <w:ind w:left="851"/>
        <w:rPr>
          <w:rFonts w:ascii="Verdana" w:hAnsi="Verdana" w:cs="Arial"/>
          <w:sz w:val="20"/>
          <w:szCs w:val="20"/>
          <w:lang w:val="pl-PL"/>
        </w:rPr>
      </w:pPr>
      <w:r w:rsidRPr="00FC679E">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385F81D7" w14:textId="77777777" w:rsidR="002D11B8" w:rsidRPr="00FC679E" w:rsidRDefault="002D11B8" w:rsidP="00FC679E">
      <w:pPr>
        <w:pStyle w:val="Akapitzlist"/>
        <w:spacing w:line="304" w:lineRule="exact"/>
        <w:ind w:left="360"/>
        <w:jc w:val="both"/>
        <w:rPr>
          <w:rStyle w:val="FontStyle27"/>
          <w:rFonts w:ascii="Verdana" w:eastAsiaTheme="minorEastAsia" w:hAnsi="Verdana"/>
          <w:b/>
          <w:lang w:eastAsia="pl-PL"/>
        </w:rPr>
      </w:pPr>
    </w:p>
    <w:p w14:paraId="556E9152" w14:textId="5D4A7320" w:rsidR="00010FBC" w:rsidRPr="00010FBC" w:rsidRDefault="00010FBC" w:rsidP="00010FBC">
      <w:pPr>
        <w:pStyle w:val="Akapitzlist"/>
        <w:numPr>
          <w:ilvl w:val="0"/>
          <w:numId w:val="42"/>
        </w:numPr>
        <w:spacing w:line="304" w:lineRule="exact"/>
        <w:jc w:val="both"/>
        <w:rPr>
          <w:rFonts w:ascii="Verdana" w:hAnsi="Verdana"/>
          <w:b/>
          <w:sz w:val="20"/>
          <w:szCs w:val="20"/>
        </w:rPr>
      </w:pPr>
      <w:r w:rsidRPr="00010FBC">
        <w:rPr>
          <w:rFonts w:ascii="Verdana" w:hAnsi="Verdana"/>
          <w:b/>
          <w:sz w:val="20"/>
          <w:szCs w:val="20"/>
          <w:lang w:eastAsia="ar-SA"/>
        </w:rPr>
        <w:t>OCHRONA</w:t>
      </w:r>
      <w:r w:rsidRPr="00010FBC">
        <w:rPr>
          <w:rFonts w:ascii="Verdana" w:hAnsi="Verdana"/>
          <w:b/>
          <w:sz w:val="20"/>
          <w:szCs w:val="20"/>
        </w:rPr>
        <w:t xml:space="preserve"> DANYCH OSOBOWYCH</w:t>
      </w:r>
    </w:p>
    <w:p w14:paraId="543ABECC" w14:textId="77777777" w:rsidR="005C35D0" w:rsidRPr="005C35D0" w:rsidRDefault="005C35D0" w:rsidP="005C35D0">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2DBA0EE6" w14:textId="77777777" w:rsidR="005C35D0" w:rsidRPr="005C35D0" w:rsidRDefault="005C35D0" w:rsidP="005C35D0">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3655E405" w14:textId="77777777" w:rsidR="005C35D0" w:rsidRPr="005C35D0" w:rsidRDefault="005C35D0" w:rsidP="005C35D0">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21BBE146" w14:textId="77777777" w:rsidR="005C35D0" w:rsidRPr="005C35D0" w:rsidRDefault="005C35D0" w:rsidP="005C35D0">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79C070E0" w14:textId="77777777" w:rsidR="005C35D0" w:rsidRPr="005C35D0" w:rsidRDefault="005C35D0" w:rsidP="005C35D0">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0DC9D820" w14:textId="1D2CAEF9" w:rsidR="00010FBC" w:rsidRPr="00526A17" w:rsidRDefault="00010FBC" w:rsidP="005C35D0">
      <w:pPr>
        <w:pStyle w:val="Nagwek2"/>
      </w:pPr>
      <w:r w:rsidRPr="00526A17">
        <w:t xml:space="preserve">Wykonawca będzie </w:t>
      </w:r>
      <w:proofErr w:type="spellStart"/>
      <w:r w:rsidR="004A7AFF">
        <w:t>realizował</w:t>
      </w:r>
      <w:proofErr w:type="spellEnd"/>
      <w:r w:rsidR="004A7AFF">
        <w:t xml:space="preserve"> </w:t>
      </w:r>
      <w:proofErr w:type="spellStart"/>
      <w:r w:rsidR="004A7AFF">
        <w:t>dostawy</w:t>
      </w:r>
      <w:proofErr w:type="spellEnd"/>
      <w:r w:rsidRPr="00526A17">
        <w:t xml:space="preserve"> </w:t>
      </w:r>
      <w:proofErr w:type="spellStart"/>
      <w:r w:rsidRPr="00526A17">
        <w:t>zgodnie</w:t>
      </w:r>
      <w:proofErr w:type="spellEnd"/>
      <w:r w:rsidRPr="00526A17">
        <w:t xml:space="preserve"> z </w:t>
      </w:r>
      <w:proofErr w:type="spellStart"/>
      <w:r w:rsidRPr="00526A17">
        <w:t>przepisami</w:t>
      </w:r>
      <w:proofErr w:type="spellEnd"/>
      <w:r w:rsidRPr="00526A17">
        <w:t xml:space="preserve"> </w:t>
      </w:r>
      <w:proofErr w:type="spellStart"/>
      <w:r w:rsidRPr="00526A17">
        <w:t>powszechnie</w:t>
      </w:r>
      <w:proofErr w:type="spellEnd"/>
      <w:r w:rsidRPr="00526A17">
        <w:t xml:space="preserve"> </w:t>
      </w:r>
      <w:proofErr w:type="spellStart"/>
      <w:r w:rsidRPr="00526A17">
        <w:t>obowiązującego</w:t>
      </w:r>
      <w:proofErr w:type="spellEnd"/>
      <w:r w:rsidRPr="00526A17">
        <w:t xml:space="preserve"> </w:t>
      </w:r>
      <w:proofErr w:type="spellStart"/>
      <w:r w:rsidRPr="00526A17">
        <w:t>prawa</w:t>
      </w:r>
      <w:proofErr w:type="spellEnd"/>
      <w:r w:rsidRPr="00526A17">
        <w:t xml:space="preserve"> z </w:t>
      </w:r>
      <w:proofErr w:type="spellStart"/>
      <w:r w:rsidRPr="00526A17">
        <w:t>zakresu</w:t>
      </w:r>
      <w:proofErr w:type="spellEnd"/>
      <w:r w:rsidRPr="00526A17">
        <w:t xml:space="preserve"> </w:t>
      </w:r>
      <w:proofErr w:type="spellStart"/>
      <w:r w:rsidRPr="00526A17">
        <w:t>ochrony</w:t>
      </w:r>
      <w:proofErr w:type="spellEnd"/>
      <w:r w:rsidRPr="00526A17">
        <w:t xml:space="preserve"> </w:t>
      </w:r>
      <w:proofErr w:type="spellStart"/>
      <w:r w:rsidRPr="00526A17">
        <w:t>danych</w:t>
      </w:r>
      <w:proofErr w:type="spellEnd"/>
      <w:r w:rsidRPr="00526A17">
        <w:t xml:space="preserve"> </w:t>
      </w:r>
      <w:proofErr w:type="spellStart"/>
      <w:r w:rsidRPr="00526A17">
        <w:t>osobowych</w:t>
      </w:r>
      <w:proofErr w:type="spellEnd"/>
      <w:r w:rsidRPr="00526A17">
        <w:t xml:space="preserve"> </w:t>
      </w:r>
      <w:proofErr w:type="spellStart"/>
      <w:r w:rsidRPr="00526A17">
        <w:t>na</w:t>
      </w:r>
      <w:proofErr w:type="spellEnd"/>
      <w:r w:rsidRPr="00526A17">
        <w:t xml:space="preserve"> </w:t>
      </w:r>
      <w:proofErr w:type="spellStart"/>
      <w:r w:rsidRPr="00526A17">
        <w:t>terytorium</w:t>
      </w:r>
      <w:proofErr w:type="spellEnd"/>
      <w:r w:rsidRPr="00526A17">
        <w:t xml:space="preserve"> </w:t>
      </w:r>
      <w:proofErr w:type="spellStart"/>
      <w:r w:rsidRPr="00526A17">
        <w:t>Rzeczypospolitej</w:t>
      </w:r>
      <w:proofErr w:type="spellEnd"/>
      <w:r w:rsidRPr="00526A17">
        <w:t xml:space="preserve"> </w:t>
      </w:r>
      <w:proofErr w:type="spellStart"/>
      <w:r w:rsidRPr="00526A17">
        <w:t>Polskiej</w:t>
      </w:r>
      <w:proofErr w:type="spellEnd"/>
      <w:r w:rsidRPr="00526A17">
        <w:t xml:space="preserve">, w </w:t>
      </w:r>
      <w:proofErr w:type="spellStart"/>
      <w:r w:rsidRPr="00526A17">
        <w:t>tym</w:t>
      </w:r>
      <w:proofErr w:type="spellEnd"/>
      <w:r w:rsidRPr="00526A17">
        <w:t xml:space="preserve"> w </w:t>
      </w:r>
      <w:proofErr w:type="spellStart"/>
      <w:r w:rsidRPr="00526A17">
        <w:t>szczególności</w:t>
      </w:r>
      <w:proofErr w:type="spellEnd"/>
      <w:r w:rsidRPr="00526A17">
        <w:t xml:space="preserve"> z:</w:t>
      </w:r>
    </w:p>
    <w:p w14:paraId="1374F53B" w14:textId="77777777" w:rsidR="00010FBC" w:rsidRPr="00526A17" w:rsidRDefault="00010FBC" w:rsidP="00010FBC">
      <w:pPr>
        <w:pStyle w:val="Nagwek3"/>
        <w:spacing w:before="0" w:after="0" w:line="304" w:lineRule="exact"/>
        <w:rPr>
          <w:iCs w:val="0"/>
          <w:szCs w:val="22"/>
          <w:lang w:val="pl-PL"/>
        </w:rPr>
      </w:pPr>
      <w:r w:rsidRPr="00526A17">
        <w:rPr>
          <w:szCs w:val="22"/>
          <w:lang w:val="pl-PL"/>
        </w:rPr>
        <w:t>Ustawą z dn. 10 maja 2018r. o ochronie danych osobowych, (Dz.U. z 2018r. poz. 1000),</w:t>
      </w:r>
    </w:p>
    <w:p w14:paraId="08F0955B" w14:textId="77777777" w:rsidR="00010FBC" w:rsidRPr="00526A17" w:rsidRDefault="00010FBC" w:rsidP="00010FBC">
      <w:pPr>
        <w:pStyle w:val="Nagwek3"/>
        <w:spacing w:before="0" w:after="0" w:line="304" w:lineRule="exact"/>
        <w:rPr>
          <w:iCs w:val="0"/>
          <w:szCs w:val="22"/>
          <w:lang w:val="pl-PL"/>
        </w:rPr>
      </w:pPr>
      <w:r w:rsidRPr="00526A17">
        <w:rPr>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109E6B06" w14:textId="77777777" w:rsidR="00010FBC" w:rsidRPr="00526A17" w:rsidRDefault="00010FBC" w:rsidP="00010FBC">
      <w:pPr>
        <w:pStyle w:val="Nagwek2"/>
        <w:spacing w:before="0" w:after="0" w:line="304" w:lineRule="exact"/>
        <w:ind w:left="851" w:hanging="851"/>
        <w:rPr>
          <w:rFonts w:cs="Arial"/>
          <w:bCs w:val="0"/>
          <w:szCs w:val="22"/>
          <w:lang w:val="pl-PL"/>
        </w:rPr>
      </w:pPr>
      <w:r w:rsidRPr="00526A17">
        <w:rPr>
          <w:rFonts w:cs="Arial"/>
          <w:szCs w:val="22"/>
          <w:lang w:val="pl-PL"/>
        </w:rPr>
        <w:t xml:space="preserve">Strony </w:t>
      </w:r>
      <w:r w:rsidRPr="00526A17">
        <w:rPr>
          <w:rFonts w:cs="Arial"/>
          <w:bCs w:val="0"/>
          <w:szCs w:val="22"/>
          <w:lang w:val="pl-PL"/>
        </w:rPr>
        <w:t>zgodnie postanawiają rozszerzyć zapisy Umowy o umowę powierzenia przetwarzania danych osobowych w każdym przypadku powierzenia przez Strony do przetwarzania danych osobowych.</w:t>
      </w:r>
    </w:p>
    <w:p w14:paraId="287C8A0A" w14:textId="77777777" w:rsidR="00010FBC" w:rsidRPr="00526A17" w:rsidRDefault="00010FBC" w:rsidP="00010FBC">
      <w:pPr>
        <w:pStyle w:val="Nagwek2"/>
        <w:spacing w:before="0" w:after="0" w:line="304" w:lineRule="exact"/>
        <w:ind w:left="851" w:hanging="851"/>
        <w:rPr>
          <w:rFonts w:cs="Arial"/>
          <w:bCs w:val="0"/>
          <w:szCs w:val="22"/>
          <w:lang w:val="pl-PL"/>
        </w:rPr>
      </w:pPr>
      <w:r w:rsidRPr="00526A17">
        <w:rPr>
          <w:rFonts w:cs="Arial"/>
          <w:bCs w:val="0"/>
          <w:szCs w:val="22"/>
          <w:lang w:val="pl-PL"/>
        </w:rPr>
        <w:t>Wykonawca jest zobowiązany poinformować:</w:t>
      </w:r>
    </w:p>
    <w:p w14:paraId="4CC878B3" w14:textId="77777777" w:rsidR="00010FBC" w:rsidRPr="00526A17" w:rsidRDefault="00010FBC" w:rsidP="00010FBC">
      <w:pPr>
        <w:pStyle w:val="Nagwek3"/>
        <w:spacing w:before="0" w:after="0" w:line="304" w:lineRule="exact"/>
        <w:rPr>
          <w:iCs w:val="0"/>
          <w:szCs w:val="22"/>
          <w:lang w:val="pl-PL"/>
        </w:rPr>
      </w:pPr>
      <w:r w:rsidRPr="00526A17">
        <w:rPr>
          <w:szCs w:val="22"/>
          <w:lang w:val="pl-PL"/>
        </w:rPr>
        <w:t>swoich pracowników i współpracowników, których dane osobowe są wskazane w Umowie jako dane reprezentantów, pełnomocników, osób kontaktowych dla Zamawiającego,</w:t>
      </w:r>
    </w:p>
    <w:p w14:paraId="41CB476A" w14:textId="77777777" w:rsidR="00010FBC" w:rsidRPr="00526A17" w:rsidRDefault="00010FBC" w:rsidP="00010FBC">
      <w:pPr>
        <w:pStyle w:val="Nagwek3"/>
        <w:spacing w:before="0" w:after="0" w:line="304" w:lineRule="exact"/>
        <w:rPr>
          <w:iCs w:val="0"/>
          <w:szCs w:val="22"/>
          <w:lang w:val="pl-PL"/>
        </w:rPr>
      </w:pPr>
      <w:r w:rsidRPr="00526A17">
        <w:rPr>
          <w:szCs w:val="22"/>
          <w:lang w:val="pl-PL"/>
        </w:rPr>
        <w:t>osoby, których dane osobowe przekazuje Zamawiającemu w związku z realizacją dostaw, usług,</w:t>
      </w:r>
    </w:p>
    <w:p w14:paraId="493BB593" w14:textId="2F896901" w:rsidR="00010FBC" w:rsidRPr="00010FBC" w:rsidRDefault="00010FBC" w:rsidP="00010FBC">
      <w:pPr>
        <w:pStyle w:val="Nagwek3"/>
        <w:numPr>
          <w:ilvl w:val="0"/>
          <w:numId w:val="0"/>
        </w:numPr>
        <w:spacing w:before="0" w:after="0" w:line="304" w:lineRule="exact"/>
        <w:ind w:left="709"/>
        <w:rPr>
          <w:rStyle w:val="FontStyle27"/>
          <w:rFonts w:ascii="Arial" w:hAnsi="Arial" w:cs="Arial"/>
          <w:spacing w:val="0"/>
          <w:sz w:val="22"/>
          <w:szCs w:val="22"/>
          <w:lang w:val="pl-PL"/>
        </w:rPr>
      </w:pPr>
      <w:r w:rsidRPr="00526A17">
        <w:rPr>
          <w:szCs w:val="22"/>
          <w:lang w:val="pl-PL"/>
        </w:rPr>
        <w:t>- o celach i zasadach przetwarzania ich danych osobowych przez Zamawiającego, określonych w Załączniku 9 do Umowy. Przekazanie tych informacji swoim pracownikom i współpracownikom powinno zostać udokumentowane przez Wykonawcę i na każde żądanie Zamawiającego przedstawione Zamawiającemu do wglądu.</w:t>
      </w:r>
    </w:p>
    <w:p w14:paraId="14B4A3BF" w14:textId="417539EB" w:rsidR="00E542CC" w:rsidRPr="00FC679E" w:rsidRDefault="00E542CC" w:rsidP="00FC679E">
      <w:pPr>
        <w:pStyle w:val="Akapitzlist"/>
        <w:numPr>
          <w:ilvl w:val="0"/>
          <w:numId w:val="42"/>
        </w:numPr>
        <w:spacing w:line="304" w:lineRule="exact"/>
        <w:jc w:val="both"/>
        <w:rPr>
          <w:rStyle w:val="FontStyle27"/>
          <w:rFonts w:ascii="Verdana" w:eastAsiaTheme="minorEastAsia" w:hAnsi="Verdana"/>
          <w:b/>
          <w:lang w:eastAsia="pl-PL"/>
        </w:rPr>
      </w:pPr>
      <w:r w:rsidRPr="00FC679E">
        <w:rPr>
          <w:rStyle w:val="FontStyle27"/>
          <w:rFonts w:ascii="Verdana" w:eastAsiaTheme="minorEastAsia" w:hAnsi="Verdana"/>
          <w:b/>
          <w:lang w:eastAsia="pl-PL"/>
        </w:rPr>
        <w:t>POZOSTAŁE UREGULOWANIA</w:t>
      </w:r>
    </w:p>
    <w:p w14:paraId="4A53EC58" w14:textId="77777777" w:rsidR="0010176F" w:rsidRPr="0010176F" w:rsidRDefault="0010176F" w:rsidP="0010176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6A6BEF1B" w14:textId="7EEC4D06" w:rsidR="00BD3AA6" w:rsidRPr="00BD3AA6" w:rsidRDefault="00BD3AA6" w:rsidP="00A53F3D">
      <w:pPr>
        <w:pStyle w:val="Nagwek2"/>
        <w:tabs>
          <w:tab w:val="clear" w:pos="709"/>
          <w:tab w:val="num" w:pos="1702"/>
        </w:tabs>
        <w:ind w:left="1702" w:hanging="1702"/>
      </w:pPr>
      <w:r w:rsidRPr="00BD3AA6">
        <w:t xml:space="preserve">W </w:t>
      </w:r>
      <w:proofErr w:type="spellStart"/>
      <w:r w:rsidRPr="00BD3AA6">
        <w:t>razie</w:t>
      </w:r>
      <w:proofErr w:type="spellEnd"/>
      <w:r w:rsidRPr="00BD3AA6">
        <w:t xml:space="preserve"> </w:t>
      </w:r>
      <w:proofErr w:type="spellStart"/>
      <w:r w:rsidRPr="00BD3AA6">
        <w:t>zaistnienia</w:t>
      </w:r>
      <w:proofErr w:type="spellEnd"/>
      <w:r w:rsidRPr="00BD3AA6">
        <w:t xml:space="preserve"> </w:t>
      </w:r>
      <w:proofErr w:type="spellStart"/>
      <w:r w:rsidRPr="00BD3AA6">
        <w:t>istotnej</w:t>
      </w:r>
      <w:proofErr w:type="spellEnd"/>
      <w:r w:rsidRPr="00BD3AA6">
        <w:t xml:space="preserve"> </w:t>
      </w:r>
      <w:proofErr w:type="spellStart"/>
      <w:r w:rsidRPr="00BD3AA6">
        <w:t>zmiany</w:t>
      </w:r>
      <w:proofErr w:type="spellEnd"/>
      <w:r w:rsidRPr="00BD3AA6">
        <w:t xml:space="preserve"> </w:t>
      </w:r>
      <w:proofErr w:type="spellStart"/>
      <w:r w:rsidRPr="00BD3AA6">
        <w:t>okoliczności</w:t>
      </w:r>
      <w:proofErr w:type="spellEnd"/>
      <w:r w:rsidRPr="00BD3AA6">
        <w:t xml:space="preserve"> </w:t>
      </w:r>
      <w:proofErr w:type="spellStart"/>
      <w:r w:rsidRPr="00BD3AA6">
        <w:t>powodującej</w:t>
      </w:r>
      <w:proofErr w:type="spellEnd"/>
      <w:r w:rsidRPr="00BD3AA6">
        <w:t xml:space="preserve">, </w:t>
      </w:r>
      <w:proofErr w:type="spellStart"/>
      <w:r w:rsidRPr="00BD3AA6">
        <w:t>że</w:t>
      </w:r>
      <w:proofErr w:type="spellEnd"/>
      <w:r w:rsidRPr="00BD3AA6">
        <w:t xml:space="preserve"> </w:t>
      </w:r>
      <w:proofErr w:type="spellStart"/>
      <w:r w:rsidRPr="00BD3AA6">
        <w:t>wykonanie</w:t>
      </w:r>
      <w:proofErr w:type="spellEnd"/>
      <w:r w:rsidRPr="00BD3AA6">
        <w:t xml:space="preserve"> </w:t>
      </w:r>
      <w:proofErr w:type="spellStart"/>
      <w:r w:rsidRPr="00BD3AA6">
        <w:t>Umowy</w:t>
      </w:r>
      <w:proofErr w:type="spellEnd"/>
      <w:r w:rsidRPr="00BD3AA6">
        <w:t xml:space="preserve"> nie </w:t>
      </w:r>
      <w:proofErr w:type="spellStart"/>
      <w:r w:rsidRPr="00BD3AA6">
        <w:t>leży</w:t>
      </w:r>
      <w:proofErr w:type="spellEnd"/>
      <w:r w:rsidRPr="00BD3AA6">
        <w:t xml:space="preserve"> w </w:t>
      </w:r>
      <w:proofErr w:type="spellStart"/>
      <w:r w:rsidRPr="00BD3AA6">
        <w:t>interesie</w:t>
      </w:r>
      <w:proofErr w:type="spellEnd"/>
      <w:r w:rsidRPr="00BD3AA6">
        <w:t xml:space="preserve"> </w:t>
      </w:r>
      <w:proofErr w:type="spellStart"/>
      <w:r w:rsidRPr="00BD3AA6">
        <w:t>publicznym</w:t>
      </w:r>
      <w:proofErr w:type="spellEnd"/>
      <w:r w:rsidRPr="00BD3AA6">
        <w:t xml:space="preserve">, </w:t>
      </w:r>
      <w:proofErr w:type="spellStart"/>
      <w:r w:rsidRPr="00BD3AA6">
        <w:t>czego</w:t>
      </w:r>
      <w:proofErr w:type="spellEnd"/>
      <w:r w:rsidRPr="00BD3AA6">
        <w:t xml:space="preserve"> nie </w:t>
      </w:r>
      <w:proofErr w:type="spellStart"/>
      <w:r w:rsidRPr="00BD3AA6">
        <w:t>można</w:t>
      </w:r>
      <w:proofErr w:type="spellEnd"/>
      <w:r w:rsidRPr="00BD3AA6">
        <w:t xml:space="preserve"> </w:t>
      </w:r>
      <w:proofErr w:type="spellStart"/>
      <w:r w:rsidRPr="00BD3AA6">
        <w:t>było</w:t>
      </w:r>
      <w:proofErr w:type="spellEnd"/>
      <w:r w:rsidRPr="00BD3AA6">
        <w:t xml:space="preserve"> </w:t>
      </w:r>
      <w:proofErr w:type="spellStart"/>
      <w:r w:rsidRPr="00BD3AA6">
        <w:t>przewidzieć</w:t>
      </w:r>
      <w:proofErr w:type="spellEnd"/>
      <w:r w:rsidRPr="00BD3AA6">
        <w:t xml:space="preserve"> w </w:t>
      </w:r>
      <w:proofErr w:type="spellStart"/>
      <w:r w:rsidRPr="00BD3AA6">
        <w:t>chwili</w:t>
      </w:r>
      <w:proofErr w:type="spellEnd"/>
      <w:r w:rsidRPr="00BD3AA6">
        <w:t xml:space="preserve"> </w:t>
      </w:r>
      <w:proofErr w:type="spellStart"/>
      <w:r w:rsidRPr="00BD3AA6">
        <w:t>zawarcia</w:t>
      </w:r>
      <w:proofErr w:type="spellEnd"/>
      <w:r w:rsidRPr="00BD3AA6">
        <w:t xml:space="preserve"> </w:t>
      </w:r>
      <w:proofErr w:type="spellStart"/>
      <w:r w:rsidRPr="00BD3AA6">
        <w:t>Umowy</w:t>
      </w:r>
      <w:proofErr w:type="spellEnd"/>
      <w:r w:rsidRPr="00BD3AA6">
        <w:t xml:space="preserve">, </w:t>
      </w:r>
      <w:proofErr w:type="spellStart"/>
      <w:r w:rsidRPr="00BD3AA6">
        <w:t>lub</w:t>
      </w:r>
      <w:proofErr w:type="spellEnd"/>
      <w:r w:rsidRPr="00BD3AA6">
        <w:t xml:space="preserve"> </w:t>
      </w:r>
      <w:proofErr w:type="spellStart"/>
      <w:r w:rsidRPr="00BD3AA6">
        <w:t>dalsze</w:t>
      </w:r>
      <w:proofErr w:type="spellEnd"/>
      <w:r w:rsidRPr="00BD3AA6">
        <w:t xml:space="preserve"> wykonywanie </w:t>
      </w:r>
      <w:proofErr w:type="spellStart"/>
      <w:r w:rsidRPr="00BD3AA6">
        <w:t>Umowy</w:t>
      </w:r>
      <w:proofErr w:type="spellEnd"/>
      <w:r w:rsidRPr="00BD3AA6">
        <w:t xml:space="preserve"> może </w:t>
      </w:r>
      <w:proofErr w:type="spellStart"/>
      <w:r w:rsidRPr="00BD3AA6">
        <w:t>zagrozić</w:t>
      </w:r>
      <w:proofErr w:type="spellEnd"/>
      <w:r w:rsidRPr="00BD3AA6">
        <w:t xml:space="preserve"> </w:t>
      </w:r>
      <w:proofErr w:type="spellStart"/>
      <w:r w:rsidRPr="00BD3AA6">
        <w:t>istotnemu</w:t>
      </w:r>
      <w:proofErr w:type="spellEnd"/>
      <w:r w:rsidRPr="00BD3AA6">
        <w:t xml:space="preserve"> </w:t>
      </w:r>
      <w:proofErr w:type="spellStart"/>
      <w:r w:rsidRPr="00BD3AA6">
        <w:t>interesowi</w:t>
      </w:r>
      <w:proofErr w:type="spellEnd"/>
      <w:r w:rsidRPr="00BD3AA6">
        <w:t xml:space="preserve"> </w:t>
      </w:r>
      <w:proofErr w:type="spellStart"/>
      <w:r w:rsidRPr="00BD3AA6">
        <w:t>bezpieczeństwa</w:t>
      </w:r>
      <w:proofErr w:type="spellEnd"/>
      <w:r w:rsidRPr="00BD3AA6">
        <w:t xml:space="preserve"> </w:t>
      </w:r>
      <w:proofErr w:type="spellStart"/>
      <w:r w:rsidRPr="00BD3AA6">
        <w:t>państwa</w:t>
      </w:r>
      <w:proofErr w:type="spellEnd"/>
      <w:r w:rsidRPr="00BD3AA6">
        <w:t xml:space="preserve"> </w:t>
      </w:r>
      <w:proofErr w:type="spellStart"/>
      <w:r w:rsidRPr="00BD3AA6">
        <w:t>lub</w:t>
      </w:r>
      <w:proofErr w:type="spellEnd"/>
      <w:r w:rsidRPr="00BD3AA6">
        <w:t xml:space="preserve"> </w:t>
      </w:r>
      <w:proofErr w:type="spellStart"/>
      <w:r w:rsidRPr="00BD3AA6">
        <w:t>bezpieczeństwu</w:t>
      </w:r>
      <w:proofErr w:type="spellEnd"/>
      <w:r w:rsidRPr="00BD3AA6">
        <w:t xml:space="preserve"> </w:t>
      </w:r>
      <w:proofErr w:type="spellStart"/>
      <w:r w:rsidRPr="00BD3AA6">
        <w:t>publicznemu</w:t>
      </w:r>
      <w:proofErr w:type="spellEnd"/>
      <w:r w:rsidRPr="00BD3AA6">
        <w:t xml:space="preserve">, </w:t>
      </w:r>
      <w:proofErr w:type="spellStart"/>
      <w:r w:rsidRPr="00BD3AA6">
        <w:t>zamawiający</w:t>
      </w:r>
      <w:proofErr w:type="spellEnd"/>
      <w:r w:rsidRPr="00BD3AA6">
        <w:t xml:space="preserve"> może </w:t>
      </w:r>
      <w:proofErr w:type="spellStart"/>
      <w:r w:rsidRPr="00BD3AA6">
        <w:t>odstąpić</w:t>
      </w:r>
      <w:proofErr w:type="spellEnd"/>
      <w:r w:rsidRPr="00BD3AA6">
        <w:t xml:space="preserve"> </w:t>
      </w:r>
      <w:proofErr w:type="spellStart"/>
      <w:r w:rsidRPr="00BD3AA6">
        <w:t>od</w:t>
      </w:r>
      <w:proofErr w:type="spellEnd"/>
      <w:r w:rsidRPr="00BD3AA6">
        <w:t xml:space="preserve"> </w:t>
      </w:r>
      <w:proofErr w:type="spellStart"/>
      <w:r w:rsidRPr="00BD3AA6">
        <w:t>umowy</w:t>
      </w:r>
      <w:proofErr w:type="spellEnd"/>
      <w:r w:rsidRPr="00BD3AA6">
        <w:t xml:space="preserve"> w </w:t>
      </w:r>
      <w:proofErr w:type="spellStart"/>
      <w:r w:rsidRPr="00BD3AA6">
        <w:t>terminie</w:t>
      </w:r>
      <w:proofErr w:type="spellEnd"/>
      <w:r w:rsidRPr="00BD3AA6">
        <w:t xml:space="preserve"> 30 </w:t>
      </w:r>
      <w:proofErr w:type="spellStart"/>
      <w:r w:rsidRPr="00BD3AA6">
        <w:t>dni</w:t>
      </w:r>
      <w:proofErr w:type="spellEnd"/>
      <w:r w:rsidRPr="00BD3AA6">
        <w:t xml:space="preserve"> </w:t>
      </w:r>
      <w:proofErr w:type="spellStart"/>
      <w:r w:rsidRPr="00BD3AA6">
        <w:t>od</w:t>
      </w:r>
      <w:proofErr w:type="spellEnd"/>
      <w:r w:rsidRPr="00BD3AA6">
        <w:t xml:space="preserve"> </w:t>
      </w:r>
      <w:proofErr w:type="spellStart"/>
      <w:r w:rsidRPr="00BD3AA6">
        <w:t>dnia</w:t>
      </w:r>
      <w:proofErr w:type="spellEnd"/>
      <w:r w:rsidRPr="00BD3AA6">
        <w:t xml:space="preserve"> </w:t>
      </w:r>
      <w:proofErr w:type="spellStart"/>
      <w:r w:rsidRPr="00BD3AA6">
        <w:t>powzięcia</w:t>
      </w:r>
      <w:proofErr w:type="spellEnd"/>
      <w:r w:rsidRPr="00BD3AA6">
        <w:t xml:space="preserve"> </w:t>
      </w:r>
      <w:proofErr w:type="spellStart"/>
      <w:r w:rsidRPr="00BD3AA6">
        <w:t>wiadomości</w:t>
      </w:r>
      <w:proofErr w:type="spellEnd"/>
      <w:r w:rsidRPr="00BD3AA6">
        <w:t xml:space="preserve"> o </w:t>
      </w:r>
      <w:proofErr w:type="spellStart"/>
      <w:r w:rsidRPr="00BD3AA6">
        <w:t>tych</w:t>
      </w:r>
      <w:proofErr w:type="spellEnd"/>
      <w:r w:rsidRPr="00BD3AA6">
        <w:t xml:space="preserve"> okolicznościach. W </w:t>
      </w:r>
      <w:proofErr w:type="spellStart"/>
      <w:r w:rsidRPr="00BD3AA6">
        <w:t>tym</w:t>
      </w:r>
      <w:proofErr w:type="spellEnd"/>
      <w:r w:rsidRPr="00BD3AA6">
        <w:t xml:space="preserve"> </w:t>
      </w:r>
      <w:proofErr w:type="spellStart"/>
      <w:r w:rsidRPr="00BD3AA6">
        <w:t>przypadku</w:t>
      </w:r>
      <w:proofErr w:type="spellEnd"/>
      <w:r w:rsidRPr="00BD3AA6">
        <w:t xml:space="preserve"> </w:t>
      </w:r>
      <w:proofErr w:type="spellStart"/>
      <w:r w:rsidRPr="00BD3AA6">
        <w:t>wykonawca</w:t>
      </w:r>
      <w:proofErr w:type="spellEnd"/>
      <w:r w:rsidRPr="00BD3AA6">
        <w:t xml:space="preserve"> może </w:t>
      </w:r>
      <w:proofErr w:type="spellStart"/>
      <w:r w:rsidRPr="00BD3AA6">
        <w:t>żądać</w:t>
      </w:r>
      <w:proofErr w:type="spellEnd"/>
      <w:r w:rsidRPr="00BD3AA6">
        <w:t xml:space="preserve"> </w:t>
      </w:r>
      <w:proofErr w:type="spellStart"/>
      <w:r w:rsidRPr="00BD3AA6">
        <w:t>wyłącznie</w:t>
      </w:r>
      <w:proofErr w:type="spellEnd"/>
      <w:r w:rsidRPr="00BD3AA6">
        <w:t xml:space="preserve"> </w:t>
      </w:r>
      <w:proofErr w:type="spellStart"/>
      <w:r w:rsidRPr="00BD3AA6">
        <w:t>wynagrodzenia</w:t>
      </w:r>
      <w:proofErr w:type="spellEnd"/>
      <w:r w:rsidRPr="00BD3AA6">
        <w:t xml:space="preserve"> </w:t>
      </w:r>
      <w:proofErr w:type="spellStart"/>
      <w:r w:rsidRPr="00BD3AA6">
        <w:t>należnego</w:t>
      </w:r>
      <w:proofErr w:type="spellEnd"/>
      <w:r w:rsidRPr="00BD3AA6">
        <w:t xml:space="preserve"> z </w:t>
      </w:r>
      <w:proofErr w:type="spellStart"/>
      <w:r w:rsidRPr="00BD3AA6">
        <w:t>tytułu</w:t>
      </w:r>
      <w:proofErr w:type="spellEnd"/>
      <w:r w:rsidRPr="00BD3AA6">
        <w:t xml:space="preserve"> </w:t>
      </w:r>
      <w:proofErr w:type="spellStart"/>
      <w:r w:rsidRPr="00BD3AA6">
        <w:t>wykonania</w:t>
      </w:r>
      <w:proofErr w:type="spellEnd"/>
      <w:r w:rsidRPr="00BD3AA6">
        <w:t xml:space="preserve"> </w:t>
      </w:r>
      <w:proofErr w:type="spellStart"/>
      <w:r w:rsidRPr="00BD3AA6">
        <w:t>części</w:t>
      </w:r>
      <w:proofErr w:type="spellEnd"/>
      <w:r w:rsidRPr="00BD3AA6">
        <w:t xml:space="preserve"> </w:t>
      </w:r>
      <w:proofErr w:type="spellStart"/>
      <w:r w:rsidRPr="00BD3AA6">
        <w:t>Umowy</w:t>
      </w:r>
      <w:proofErr w:type="spellEnd"/>
      <w:r w:rsidRPr="00BD3AA6">
        <w:t>.</w:t>
      </w:r>
    </w:p>
    <w:p w14:paraId="49C0BDBE" w14:textId="77777777" w:rsidR="00BD3AA6" w:rsidRPr="00BD3AA6" w:rsidRDefault="00BD3AA6" w:rsidP="00A53F3D">
      <w:pPr>
        <w:numPr>
          <w:ilvl w:val="1"/>
          <w:numId w:val="31"/>
        </w:numPr>
        <w:tabs>
          <w:tab w:val="clear" w:pos="709"/>
          <w:tab w:val="num" w:pos="360"/>
          <w:tab w:val="num" w:pos="993"/>
        </w:tabs>
        <w:spacing w:before="120" w:after="120" w:line="288" w:lineRule="auto"/>
        <w:ind w:left="1560" w:hanging="567"/>
        <w:jc w:val="both"/>
        <w:outlineLvl w:val="1"/>
        <w:rPr>
          <w:rFonts w:ascii="Franklin Gothic Book" w:eastAsia="Times New Roman" w:hAnsi="Franklin Gothic Book" w:cs="Times New Roman"/>
          <w:bCs/>
          <w:iCs/>
          <w:kern w:val="20"/>
        </w:rPr>
      </w:pPr>
      <w:r w:rsidRPr="00BD3AA6">
        <w:rPr>
          <w:rFonts w:ascii="Franklin Gothic Book" w:eastAsia="Times New Roman" w:hAnsi="Franklin Gothic Book" w:cstheme="minorHAnsi"/>
          <w:bCs/>
          <w:iCs/>
          <w:kern w:val="20"/>
        </w:rPr>
        <w:t>Niezależnie od przypadków określonych w OWZT Zamawiający ma prawo rozwiązać Umowę w całości lub w części z zachowaniem 1-miesiecznego okresu wypowiedzenia w następujących przypadkach</w:t>
      </w:r>
      <w:r w:rsidRPr="00BD3AA6">
        <w:rPr>
          <w:rFonts w:ascii="Franklin Gothic Book" w:eastAsia="Times New Roman" w:hAnsi="Franklin Gothic Book" w:cs="Times New Roman"/>
          <w:bCs/>
          <w:iCs/>
          <w:kern w:val="20"/>
        </w:rPr>
        <w:t>:</w:t>
      </w:r>
    </w:p>
    <w:p w14:paraId="023C0130" w14:textId="77777777" w:rsidR="00BD3AA6" w:rsidRPr="00BD3AA6" w:rsidRDefault="00BD3AA6" w:rsidP="00BD3AA6">
      <w:pPr>
        <w:numPr>
          <w:ilvl w:val="2"/>
          <w:numId w:val="31"/>
        </w:numPr>
        <w:tabs>
          <w:tab w:val="clear" w:pos="709"/>
          <w:tab w:val="num" w:pos="360"/>
          <w:tab w:val="num" w:pos="1276"/>
          <w:tab w:val="num" w:pos="1985"/>
          <w:tab w:val="num" w:pos="2127"/>
        </w:tabs>
        <w:spacing w:after="0" w:line="276" w:lineRule="auto"/>
        <w:ind w:left="1276" w:hanging="567"/>
        <w:jc w:val="both"/>
        <w:outlineLvl w:val="2"/>
        <w:rPr>
          <w:rFonts w:ascii="Franklin Gothic Book" w:eastAsia="Times New Roman" w:hAnsi="Franklin Gothic Book" w:cs="Arial"/>
          <w:iCs/>
          <w:kern w:val="20"/>
        </w:rPr>
      </w:pPr>
      <w:r w:rsidRPr="00BD3AA6">
        <w:rPr>
          <w:rFonts w:ascii="Franklin Gothic Book" w:eastAsia="Times New Roman" w:hAnsi="Franklin Gothic Book" w:cs="Arial"/>
          <w:iCs/>
          <w:kern w:val="20"/>
        </w:rPr>
        <w:t>powtarzających się uchybień Wykonawcy w realizacji terminów Dostaw, stanowiących zagrożenie dla bezpieczeństwa lub niezakłóconej pracy przedsiębiorstwa Zamawiającego;</w:t>
      </w:r>
    </w:p>
    <w:p w14:paraId="530635C6" w14:textId="77777777" w:rsidR="00BD3AA6" w:rsidRPr="00BD3AA6" w:rsidRDefault="00BD3AA6" w:rsidP="00BD3AA6">
      <w:pPr>
        <w:numPr>
          <w:ilvl w:val="2"/>
          <w:numId w:val="31"/>
        </w:numPr>
        <w:tabs>
          <w:tab w:val="clear" w:pos="709"/>
          <w:tab w:val="num" w:pos="360"/>
          <w:tab w:val="num" w:pos="1276"/>
          <w:tab w:val="num" w:pos="1985"/>
          <w:tab w:val="num" w:pos="2127"/>
        </w:tabs>
        <w:spacing w:after="0" w:line="276" w:lineRule="auto"/>
        <w:ind w:left="1276" w:hanging="567"/>
        <w:jc w:val="both"/>
        <w:outlineLvl w:val="2"/>
        <w:rPr>
          <w:rFonts w:ascii="Franklin Gothic Book" w:eastAsia="Times New Roman" w:hAnsi="Franklin Gothic Book" w:cs="Arial"/>
          <w:iCs/>
          <w:kern w:val="20"/>
        </w:rPr>
      </w:pPr>
      <w:r w:rsidRPr="00BD3AA6">
        <w:rPr>
          <w:rFonts w:ascii="Franklin Gothic Book" w:eastAsia="Times New Roman" w:hAnsi="Franklin Gothic Book" w:cs="Arial"/>
          <w:iCs/>
          <w:kern w:val="20"/>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3049D4A2" w14:textId="77777777" w:rsidR="00BD3AA6" w:rsidRPr="00BD3AA6" w:rsidRDefault="00BD3AA6" w:rsidP="00BD3AA6">
      <w:pPr>
        <w:numPr>
          <w:ilvl w:val="1"/>
          <w:numId w:val="31"/>
        </w:numPr>
        <w:tabs>
          <w:tab w:val="clear" w:pos="709"/>
          <w:tab w:val="num" w:pos="360"/>
          <w:tab w:val="num" w:pos="993"/>
        </w:tabs>
        <w:spacing w:before="120" w:after="120" w:line="288" w:lineRule="auto"/>
        <w:ind w:left="993" w:firstLine="0"/>
        <w:jc w:val="both"/>
        <w:outlineLvl w:val="1"/>
        <w:rPr>
          <w:rFonts w:ascii="Franklin Gothic Book" w:eastAsia="Times New Roman" w:hAnsi="Franklin Gothic Book" w:cstheme="minorHAnsi"/>
          <w:bCs/>
          <w:iCs/>
          <w:kern w:val="20"/>
        </w:rPr>
      </w:pPr>
      <w:r w:rsidRPr="00BD3AA6">
        <w:rPr>
          <w:rFonts w:ascii="Franklin Gothic Book" w:eastAsia="Times New Roman" w:hAnsi="Franklin Gothic Book" w:cstheme="minorHAnsi"/>
          <w:bCs/>
          <w:iCs/>
          <w:kern w:val="20"/>
        </w:rPr>
        <w:t xml:space="preserve">W przypadku częściowego wypowiedzenia Umowy Strony zobowiązane są do ustalenia w ciągu 30 dni od daty wypowiedzenia, zasad rozliczenia w związku z wypowiedzeniem. </w:t>
      </w:r>
    </w:p>
    <w:p w14:paraId="1B6F2452" w14:textId="77777777" w:rsidR="00BD3AA6" w:rsidRPr="00BD3AA6" w:rsidRDefault="00BD3AA6" w:rsidP="00BD3AA6">
      <w:pPr>
        <w:numPr>
          <w:ilvl w:val="1"/>
          <w:numId w:val="31"/>
        </w:numPr>
        <w:tabs>
          <w:tab w:val="clear" w:pos="709"/>
          <w:tab w:val="num" w:pos="360"/>
          <w:tab w:val="num" w:pos="993"/>
        </w:tabs>
        <w:spacing w:before="120" w:after="120" w:line="288" w:lineRule="auto"/>
        <w:ind w:left="993" w:firstLine="0"/>
        <w:jc w:val="both"/>
        <w:outlineLvl w:val="1"/>
        <w:rPr>
          <w:rFonts w:ascii="Franklin Gothic Book" w:eastAsia="Times New Roman" w:hAnsi="Franklin Gothic Book" w:cstheme="minorHAnsi"/>
          <w:bCs/>
          <w:iCs/>
          <w:kern w:val="20"/>
        </w:rPr>
      </w:pPr>
      <w:r w:rsidRPr="00BD3AA6">
        <w:rPr>
          <w:rFonts w:ascii="Franklin Gothic Book" w:eastAsia="Times New Roman" w:hAnsi="Franklin Gothic Book" w:cstheme="minorHAnsi"/>
          <w:bCs/>
          <w:iCs/>
          <w:kern w:val="20"/>
        </w:rPr>
        <w:t>Zamawiający ma prawo rozwiązać Umowę w trybie natychmiastowym bez zachowania okresu wypowiedzenia w następujących przypadkach:</w:t>
      </w:r>
    </w:p>
    <w:p w14:paraId="11D10C9F" w14:textId="77777777" w:rsidR="00BD3AA6" w:rsidRPr="00BD3AA6" w:rsidRDefault="00BD3AA6" w:rsidP="00BD3AA6">
      <w:pPr>
        <w:numPr>
          <w:ilvl w:val="2"/>
          <w:numId w:val="31"/>
        </w:numPr>
        <w:tabs>
          <w:tab w:val="clear" w:pos="709"/>
          <w:tab w:val="num" w:pos="360"/>
          <w:tab w:val="num" w:pos="1418"/>
          <w:tab w:val="num" w:pos="2127"/>
        </w:tabs>
        <w:spacing w:before="120" w:after="120" w:line="288" w:lineRule="auto"/>
        <w:ind w:left="2127" w:firstLine="0"/>
        <w:jc w:val="both"/>
        <w:outlineLvl w:val="2"/>
        <w:rPr>
          <w:rFonts w:ascii="Franklin Gothic Book" w:eastAsia="Times New Roman" w:hAnsi="Franklin Gothic Book" w:cs="Arial"/>
          <w:iCs/>
          <w:kern w:val="20"/>
        </w:rPr>
      </w:pPr>
      <w:r w:rsidRPr="00BD3AA6">
        <w:rPr>
          <w:rFonts w:ascii="Franklin Gothic Book" w:eastAsia="Times New Roman" w:hAnsi="Franklin Gothic Book" w:cs="Arial"/>
          <w:iCs/>
          <w:kern w:val="20"/>
        </w:rPr>
        <w:lastRenderedPageBreak/>
        <w:t xml:space="preserve">utraty przez Wykonawcę uprawnień do prowadzenia działalności </w:t>
      </w:r>
      <w:bookmarkStart w:id="1" w:name="_GoBack"/>
      <w:bookmarkEnd w:id="1"/>
      <w:r w:rsidRPr="00BD3AA6">
        <w:rPr>
          <w:rFonts w:ascii="Franklin Gothic Book" w:eastAsia="Times New Roman" w:hAnsi="Franklin Gothic Book" w:cs="Arial"/>
          <w:iCs/>
          <w:kern w:val="20"/>
        </w:rPr>
        <w:t>gospodarczej w zakresie Dostaw  objętych Umową;</w:t>
      </w:r>
    </w:p>
    <w:p w14:paraId="1BDDF765" w14:textId="77777777" w:rsidR="00BD3AA6" w:rsidRPr="00BD3AA6" w:rsidRDefault="00BD3AA6" w:rsidP="00BD3AA6">
      <w:pPr>
        <w:numPr>
          <w:ilvl w:val="2"/>
          <w:numId w:val="31"/>
        </w:numPr>
        <w:tabs>
          <w:tab w:val="clear" w:pos="709"/>
          <w:tab w:val="num" w:pos="360"/>
          <w:tab w:val="num" w:pos="1418"/>
          <w:tab w:val="num" w:pos="2127"/>
        </w:tabs>
        <w:spacing w:before="120" w:after="120" w:line="288" w:lineRule="auto"/>
        <w:ind w:left="2127" w:firstLine="0"/>
        <w:jc w:val="both"/>
        <w:outlineLvl w:val="2"/>
        <w:rPr>
          <w:rFonts w:ascii="Franklin Gothic Book" w:eastAsia="Times New Roman" w:hAnsi="Franklin Gothic Book" w:cs="Arial"/>
          <w:iCs/>
          <w:kern w:val="20"/>
        </w:rPr>
      </w:pPr>
      <w:r w:rsidRPr="00BD3AA6">
        <w:rPr>
          <w:rFonts w:ascii="Franklin Gothic Book" w:eastAsia="Times New Roman" w:hAnsi="Franklin Gothic Book" w:cs="Arial"/>
          <w:iCs/>
          <w:kern w:val="20"/>
        </w:rPr>
        <w:t>całkowitego lub częściowego zaprzestania świadczenia Dostaw przez Wykonawcę.</w:t>
      </w:r>
    </w:p>
    <w:p w14:paraId="2D68AA0B" w14:textId="77777777" w:rsidR="00BD3AA6" w:rsidRPr="00BD3AA6" w:rsidRDefault="00BD3AA6" w:rsidP="00BD3AA6">
      <w:pPr>
        <w:numPr>
          <w:ilvl w:val="2"/>
          <w:numId w:val="31"/>
        </w:numPr>
        <w:tabs>
          <w:tab w:val="clear" w:pos="709"/>
          <w:tab w:val="num" w:pos="360"/>
          <w:tab w:val="num" w:pos="1418"/>
          <w:tab w:val="num" w:pos="2127"/>
        </w:tabs>
        <w:spacing w:before="120" w:after="120" w:line="288" w:lineRule="auto"/>
        <w:ind w:left="2127" w:firstLine="0"/>
        <w:jc w:val="both"/>
        <w:outlineLvl w:val="2"/>
        <w:rPr>
          <w:rFonts w:ascii="Franklin Gothic Book" w:eastAsia="Times New Roman" w:hAnsi="Franklin Gothic Book" w:cs="Arial"/>
          <w:iCs/>
          <w:kern w:val="20"/>
        </w:rPr>
      </w:pPr>
      <w:r w:rsidRPr="00BD3AA6">
        <w:rPr>
          <w:rFonts w:ascii="Franklin Gothic Book" w:eastAsia="Times New Roman" w:hAnsi="Franklin Gothic Book" w:cs="Arial"/>
          <w:iCs/>
          <w:kern w:val="20"/>
        </w:rPr>
        <w:t xml:space="preserve"> zmiana Umowy została dokonana z naruszeniem art. 144 ust. 1-1b, 1d i 1e Ustawy;</w:t>
      </w:r>
    </w:p>
    <w:p w14:paraId="2350455C" w14:textId="77777777" w:rsidR="00BD3AA6" w:rsidRPr="00BD3AA6" w:rsidRDefault="00BD3AA6" w:rsidP="00BD3AA6">
      <w:pPr>
        <w:numPr>
          <w:ilvl w:val="2"/>
          <w:numId w:val="31"/>
        </w:numPr>
        <w:tabs>
          <w:tab w:val="clear" w:pos="709"/>
          <w:tab w:val="num" w:pos="360"/>
          <w:tab w:val="num" w:pos="1418"/>
          <w:tab w:val="num" w:pos="2127"/>
        </w:tabs>
        <w:spacing w:before="120" w:after="120" w:line="288" w:lineRule="auto"/>
        <w:ind w:left="2127" w:firstLine="0"/>
        <w:jc w:val="both"/>
        <w:outlineLvl w:val="2"/>
        <w:rPr>
          <w:rFonts w:ascii="Franklin Gothic Book" w:eastAsia="Times New Roman" w:hAnsi="Franklin Gothic Book" w:cs="Arial"/>
          <w:iCs/>
          <w:kern w:val="20"/>
        </w:rPr>
      </w:pPr>
      <w:r w:rsidRPr="00BD3AA6">
        <w:rPr>
          <w:rFonts w:ascii="Franklin Gothic Book" w:eastAsia="Times New Roman" w:hAnsi="Franklin Gothic Book" w:cs="Arial"/>
          <w:iCs/>
          <w:kern w:val="20"/>
        </w:rPr>
        <w:t>Wykonawca w chwili zawarcia Umowy podlegał wykluczeniu z postępowania na podstawie art. 24 ust. 1 Ustawy;</w:t>
      </w:r>
    </w:p>
    <w:p w14:paraId="59819A56" w14:textId="77777777" w:rsidR="00BD3AA6" w:rsidRPr="00BD3AA6" w:rsidRDefault="00BD3AA6" w:rsidP="00BD3AA6">
      <w:pPr>
        <w:numPr>
          <w:ilvl w:val="1"/>
          <w:numId w:val="31"/>
        </w:numPr>
        <w:tabs>
          <w:tab w:val="clear" w:pos="709"/>
          <w:tab w:val="num" w:pos="360"/>
        </w:tabs>
        <w:spacing w:after="0" w:line="300" w:lineRule="auto"/>
        <w:ind w:left="0" w:firstLine="0"/>
        <w:jc w:val="both"/>
        <w:outlineLvl w:val="1"/>
        <w:rPr>
          <w:rFonts w:ascii="Franklin Gothic Book" w:eastAsia="Times New Roman" w:hAnsi="Franklin Gothic Book" w:cs="Times New Roman"/>
          <w:bCs/>
          <w:iCs/>
          <w:kern w:val="20"/>
        </w:rPr>
      </w:pPr>
      <w:r w:rsidRPr="00BD3AA6">
        <w:rPr>
          <w:rFonts w:ascii="Franklin Gothic Book" w:eastAsia="Times New Roman" w:hAnsi="Franklin Gothic Book" w:cs="Times New Roman"/>
          <w:bCs/>
          <w:iCs/>
          <w:kern w:val="20"/>
        </w:rPr>
        <w:t>Wypowiedzenie Umowy lub od niej odstąpienie wymaga złożenia oświadczenia w formie pisemnej pod rygorem nieważności.</w:t>
      </w:r>
      <w:r w:rsidRPr="00BD3AA6">
        <w:rPr>
          <w:rFonts w:ascii="Franklin Gothic Book" w:eastAsia="Calibri" w:hAnsi="Franklin Gothic Book" w:cs="Times New Roman"/>
        </w:rPr>
        <w:t xml:space="preserve"> Oświadczenie będzie skuteczne, jeśli zostanie doręczone listem poleconym na adres do doręczeń drugiej Strony.</w:t>
      </w:r>
    </w:p>
    <w:p w14:paraId="5C0AACC2" w14:textId="77777777" w:rsidR="00BD3AA6" w:rsidRPr="00BD3AA6" w:rsidRDefault="00BD3AA6" w:rsidP="00BD3AA6">
      <w:pPr>
        <w:numPr>
          <w:ilvl w:val="1"/>
          <w:numId w:val="31"/>
        </w:numPr>
        <w:tabs>
          <w:tab w:val="clear" w:pos="709"/>
          <w:tab w:val="num" w:pos="360"/>
        </w:tabs>
        <w:spacing w:after="0" w:line="300" w:lineRule="auto"/>
        <w:ind w:left="0" w:firstLine="0"/>
        <w:jc w:val="both"/>
        <w:outlineLvl w:val="1"/>
        <w:rPr>
          <w:rFonts w:ascii="Franklin Gothic Book" w:eastAsia="Times New Roman" w:hAnsi="Franklin Gothic Book" w:cs="Times New Roman"/>
          <w:bCs/>
          <w:iCs/>
          <w:kern w:val="20"/>
        </w:rPr>
      </w:pPr>
      <w:r w:rsidRPr="00BD3AA6">
        <w:rPr>
          <w:rFonts w:ascii="Franklin Gothic Book" w:eastAsia="Times New Roman" w:hAnsi="Franklin Gothic Book" w:cs="Times New Roman"/>
          <w:bCs/>
          <w:iCs/>
          <w:kern w:val="20"/>
        </w:rPr>
        <w:t>Wykonawca może dokonać przelewu wymagalnych wierzytelności pieniężnych na potrzeby otrzymania kredytu lub gwarancji niezbędnej do realizacji Umowy, pod warunkiem uzyskania pisemnej zgody Zamawiającego.</w:t>
      </w:r>
    </w:p>
    <w:p w14:paraId="20926E50" w14:textId="77777777" w:rsidR="00BD3AA6" w:rsidRPr="00BD3AA6" w:rsidRDefault="00BD3AA6" w:rsidP="00BD3AA6">
      <w:pPr>
        <w:numPr>
          <w:ilvl w:val="1"/>
          <w:numId w:val="31"/>
        </w:numPr>
        <w:tabs>
          <w:tab w:val="clear" w:pos="709"/>
          <w:tab w:val="num" w:pos="360"/>
          <w:tab w:val="num" w:pos="993"/>
        </w:tabs>
        <w:spacing w:before="120" w:after="120" w:line="288" w:lineRule="auto"/>
        <w:ind w:left="993" w:hanging="993"/>
        <w:jc w:val="both"/>
        <w:outlineLvl w:val="1"/>
        <w:rPr>
          <w:rFonts w:ascii="Franklin Gothic Book" w:eastAsia="Times New Roman" w:hAnsi="Franklin Gothic Book" w:cs="Times New Roman"/>
          <w:bCs/>
          <w:iCs/>
          <w:kern w:val="20"/>
          <w:szCs w:val="28"/>
        </w:rPr>
      </w:pPr>
      <w:r w:rsidRPr="00BD3AA6">
        <w:rPr>
          <w:rFonts w:ascii="Franklin Gothic Book" w:eastAsia="Times New Roman" w:hAnsi="Franklin Gothic Book" w:cs="Times New Roman"/>
          <w:bCs/>
          <w:iCs/>
          <w:kern w:val="20"/>
          <w:szCs w:val="28"/>
        </w:rPr>
        <w:t>Strony dołożą wszelkich starań, aby rozstrzygnąć wszelkie spory wynikające z niniejszej Umowy w drodze porozumienia.</w:t>
      </w:r>
    </w:p>
    <w:p w14:paraId="2C9EB2C1" w14:textId="77777777" w:rsidR="00BD3AA6" w:rsidRPr="00BD3AA6" w:rsidRDefault="00BD3AA6" w:rsidP="00BD3AA6">
      <w:pPr>
        <w:numPr>
          <w:ilvl w:val="1"/>
          <w:numId w:val="31"/>
        </w:numPr>
        <w:tabs>
          <w:tab w:val="clear" w:pos="709"/>
          <w:tab w:val="num" w:pos="360"/>
        </w:tabs>
        <w:spacing w:before="120" w:after="120" w:line="288" w:lineRule="auto"/>
        <w:ind w:left="993" w:hanging="993"/>
        <w:jc w:val="both"/>
        <w:outlineLvl w:val="1"/>
        <w:rPr>
          <w:rFonts w:ascii="Franklin Gothic Book" w:eastAsia="Times New Roman" w:hAnsi="Franklin Gothic Book" w:cs="Times New Roman"/>
          <w:bCs/>
          <w:iCs/>
          <w:kern w:val="20"/>
        </w:rPr>
      </w:pPr>
      <w:r w:rsidRPr="00BD3AA6">
        <w:rPr>
          <w:rFonts w:ascii="Franklin Gothic Book" w:eastAsia="Times New Roman" w:hAnsi="Franklin Gothic Book" w:cs="Times New Roman"/>
          <w:bCs/>
          <w:iCs/>
          <w:kern w:val="20"/>
        </w:rPr>
        <w:t>Strony uzgadniają następujące adresy do doręczeń:</w:t>
      </w:r>
    </w:p>
    <w:p w14:paraId="5F3C58B9" w14:textId="77777777" w:rsidR="00BD3AA6" w:rsidRPr="00BD3AA6" w:rsidRDefault="00BD3AA6" w:rsidP="00BD3AA6">
      <w:pPr>
        <w:numPr>
          <w:ilvl w:val="2"/>
          <w:numId w:val="31"/>
        </w:numPr>
        <w:tabs>
          <w:tab w:val="clear" w:pos="709"/>
          <w:tab w:val="num" w:pos="360"/>
          <w:tab w:val="num" w:pos="1418"/>
          <w:tab w:val="num" w:pos="1701"/>
        </w:tabs>
        <w:spacing w:before="120" w:after="120" w:line="288" w:lineRule="auto"/>
        <w:ind w:left="2127" w:hanging="1418"/>
        <w:jc w:val="both"/>
        <w:outlineLvl w:val="2"/>
        <w:rPr>
          <w:rFonts w:ascii="Franklin Gothic Book" w:eastAsia="Times New Roman" w:hAnsi="Franklin Gothic Book" w:cs="Arial"/>
          <w:iCs/>
          <w:kern w:val="20"/>
        </w:rPr>
      </w:pPr>
      <w:r w:rsidRPr="00BD3AA6">
        <w:rPr>
          <w:rFonts w:ascii="Franklin Gothic Book" w:eastAsia="Times New Roman" w:hAnsi="Franklin Gothic Book" w:cstheme="minorHAnsi"/>
          <w:iCs/>
          <w:kern w:val="20"/>
        </w:rPr>
        <w:t xml:space="preserve">Zamawiający: </w:t>
      </w:r>
      <w:r w:rsidRPr="00BD3AA6">
        <w:rPr>
          <w:rFonts w:ascii="Franklin Gothic Book" w:eastAsia="Times New Roman" w:hAnsi="Franklin Gothic Book" w:cs="Arial"/>
          <w:iCs/>
          <w:kern w:val="20"/>
        </w:rPr>
        <w:t>Enea Połaniec S.A., Zawada 26, 28-230 Połaniec.</w:t>
      </w:r>
    </w:p>
    <w:p w14:paraId="29249D68" w14:textId="33B43BB6" w:rsidR="00BD3AA6" w:rsidRPr="00BD3AA6" w:rsidRDefault="00BD3AA6" w:rsidP="00BD3AA6">
      <w:pPr>
        <w:numPr>
          <w:ilvl w:val="2"/>
          <w:numId w:val="31"/>
        </w:numPr>
        <w:tabs>
          <w:tab w:val="clear" w:pos="709"/>
          <w:tab w:val="num" w:pos="360"/>
          <w:tab w:val="num" w:pos="1418"/>
          <w:tab w:val="num" w:pos="1701"/>
        </w:tabs>
        <w:spacing w:before="120" w:after="120" w:line="288" w:lineRule="auto"/>
        <w:ind w:left="2127" w:hanging="1418"/>
        <w:jc w:val="both"/>
        <w:outlineLvl w:val="2"/>
        <w:rPr>
          <w:rFonts w:ascii="Franklin Gothic Book" w:eastAsia="Times New Roman" w:hAnsi="Franklin Gothic Book" w:cstheme="minorHAnsi"/>
          <w:iCs/>
          <w:kern w:val="20"/>
        </w:rPr>
      </w:pPr>
      <w:r w:rsidRPr="00BD3AA6">
        <w:rPr>
          <w:rFonts w:ascii="Franklin Gothic Book" w:eastAsia="Times New Roman" w:hAnsi="Franklin Gothic Book" w:cstheme="minorHAnsi"/>
          <w:iCs/>
          <w:kern w:val="20"/>
        </w:rPr>
        <w:t xml:space="preserve">Wykonawca: </w:t>
      </w:r>
      <w:r>
        <w:rPr>
          <w:rFonts w:ascii="Franklin Gothic Book" w:eastAsia="Times New Roman" w:hAnsi="Franklin Gothic Book" w:cs="Arial"/>
          <w:iCs/>
          <w:kern w:val="20"/>
        </w:rPr>
        <w:t>…………………………………………………………………………..</w:t>
      </w:r>
      <w:r w:rsidRPr="00BD3AA6">
        <w:rPr>
          <w:rFonts w:ascii="Franklin Gothic Book" w:eastAsia="Times New Roman" w:hAnsi="Franklin Gothic Book" w:cs="Arial"/>
          <w:iCs/>
          <w:kern w:val="20"/>
        </w:rPr>
        <w:t xml:space="preserve"> </w:t>
      </w:r>
    </w:p>
    <w:p w14:paraId="7CB75D58" w14:textId="77777777" w:rsidR="00BD3AA6" w:rsidRPr="00BD3AA6" w:rsidRDefault="00BD3AA6" w:rsidP="0010176F">
      <w:pPr>
        <w:numPr>
          <w:ilvl w:val="1"/>
          <w:numId w:val="31"/>
        </w:numPr>
        <w:tabs>
          <w:tab w:val="clear" w:pos="709"/>
          <w:tab w:val="num" w:pos="360"/>
        </w:tabs>
        <w:spacing w:before="120" w:after="120" w:line="288" w:lineRule="auto"/>
        <w:ind w:left="1701" w:hanging="708"/>
        <w:jc w:val="both"/>
        <w:outlineLvl w:val="1"/>
        <w:rPr>
          <w:rFonts w:ascii="Franklin Gothic Book" w:eastAsia="Times New Roman" w:hAnsi="Franklin Gothic Book" w:cs="Times New Roman"/>
          <w:bCs/>
          <w:iCs/>
          <w:kern w:val="20"/>
        </w:rPr>
      </w:pPr>
      <w:r w:rsidRPr="00BD3AA6">
        <w:rPr>
          <w:rFonts w:ascii="Franklin Gothic Book" w:eastAsia="Times New Roman" w:hAnsi="Franklin Gothic Book" w:cs="Times New Roman"/>
          <w:bCs/>
          <w:iCs/>
          <w:kern w:val="20"/>
        </w:rPr>
        <w:t>Integralną częścią Umowy są następujące załączniki (dalej „</w:t>
      </w:r>
      <w:r w:rsidRPr="00BD3AA6">
        <w:rPr>
          <w:rFonts w:ascii="Franklin Gothic Book" w:eastAsia="Times New Roman" w:hAnsi="Franklin Gothic Book" w:cs="Times New Roman"/>
          <w:b/>
          <w:bCs/>
          <w:iCs/>
          <w:kern w:val="20"/>
        </w:rPr>
        <w:t>Dokumenty Składowe Umowy</w:t>
      </w:r>
      <w:r w:rsidRPr="00BD3AA6">
        <w:rPr>
          <w:rFonts w:ascii="Franklin Gothic Book" w:eastAsia="Times New Roman" w:hAnsi="Franklin Gothic Book" w:cs="Times New Roman"/>
          <w:bCs/>
          <w:iCs/>
          <w:kern w:val="20"/>
        </w:rPr>
        <w:t>”):</w:t>
      </w:r>
    </w:p>
    <w:p w14:paraId="2184EC83" w14:textId="77777777" w:rsidR="00BD3AA6" w:rsidRPr="00BD3AA6" w:rsidRDefault="00BD3AA6" w:rsidP="00BD3AA6">
      <w:pPr>
        <w:numPr>
          <w:ilvl w:val="2"/>
          <w:numId w:val="43"/>
        </w:numPr>
        <w:spacing w:after="0" w:line="320" w:lineRule="atLeast"/>
        <w:rPr>
          <w:rFonts w:ascii="Franklin Gothic Book" w:eastAsia="Times New Roman" w:hAnsi="Franklin Gothic Book" w:cs="Times New Roman"/>
          <w:lang w:eastAsia="pl-PL"/>
        </w:rPr>
      </w:pPr>
      <w:r w:rsidRPr="00BD3AA6">
        <w:rPr>
          <w:rFonts w:ascii="Franklin Gothic Book" w:eastAsia="Times New Roman" w:hAnsi="Franklin Gothic Book" w:cs="Times New Roman"/>
          <w:lang w:eastAsia="pl-PL"/>
        </w:rPr>
        <w:t xml:space="preserve">Załącznik nr 1 – </w:t>
      </w:r>
      <w:r w:rsidRPr="00BD3AA6">
        <w:rPr>
          <w:rFonts w:ascii="Franklin Gothic Book" w:eastAsia="Times New Roman" w:hAnsi="Franklin Gothic Book" w:cs="Arial"/>
          <w:lang w:eastAsia="pl-PL"/>
        </w:rPr>
        <w:t>Część II SIWZ</w:t>
      </w:r>
      <w:r w:rsidRPr="00BD3AA6">
        <w:rPr>
          <w:rFonts w:ascii="Franklin Gothic Book" w:eastAsia="Times New Roman" w:hAnsi="Franklin Gothic Book" w:cs="Times New Roman"/>
          <w:lang w:eastAsia="pl-PL"/>
        </w:rPr>
        <w:t xml:space="preserve"> </w:t>
      </w:r>
      <w:r w:rsidRPr="00BD3AA6">
        <w:rPr>
          <w:rFonts w:ascii="Franklin Gothic Book" w:eastAsia="Times New Roman" w:hAnsi="Franklin Gothic Book" w:cs="Arial"/>
          <w:lang w:eastAsia="pl-PL"/>
        </w:rPr>
        <w:t xml:space="preserve"> wraz z załącznikami</w:t>
      </w:r>
    </w:p>
    <w:p w14:paraId="037214AB" w14:textId="0F264428" w:rsidR="00BD3AA6" w:rsidRPr="00BD3AA6" w:rsidRDefault="00BD3AA6" w:rsidP="00BD3AA6">
      <w:pPr>
        <w:numPr>
          <w:ilvl w:val="2"/>
          <w:numId w:val="43"/>
        </w:numPr>
        <w:spacing w:after="0" w:line="320" w:lineRule="atLeast"/>
        <w:rPr>
          <w:rFonts w:ascii="Franklin Gothic Book" w:eastAsia="Times New Roman" w:hAnsi="Franklin Gothic Book" w:cs="Times New Roman"/>
          <w:lang w:eastAsia="pl-PL"/>
        </w:rPr>
      </w:pPr>
      <w:r w:rsidRPr="00BD3AA6">
        <w:rPr>
          <w:rFonts w:ascii="Franklin Gothic Book" w:eastAsia="Times New Roman" w:hAnsi="Franklin Gothic Book" w:cs="Arial"/>
          <w:lang w:eastAsia="pl-PL"/>
        </w:rPr>
        <w:t xml:space="preserve">Załącznik nr 2 -  </w:t>
      </w:r>
      <w:r>
        <w:rPr>
          <w:rFonts w:ascii="Franklin Gothic Book" w:eastAsia="Times New Roman" w:hAnsi="Franklin Gothic Book" w:cs="Arial"/>
          <w:lang w:eastAsia="pl-PL"/>
        </w:rPr>
        <w:t>Oferta</w:t>
      </w:r>
    </w:p>
    <w:p w14:paraId="4A8F84A4" w14:textId="076FAAC5" w:rsidR="00BD3AA6" w:rsidRPr="00BD3AA6" w:rsidRDefault="00BD3AA6" w:rsidP="00BD3AA6">
      <w:pPr>
        <w:numPr>
          <w:ilvl w:val="2"/>
          <w:numId w:val="43"/>
        </w:numPr>
        <w:spacing w:after="0" w:line="320" w:lineRule="atLeast"/>
        <w:rPr>
          <w:rFonts w:ascii="Franklin Gothic Book" w:eastAsia="Times New Roman" w:hAnsi="Franklin Gothic Book" w:cs="Times New Roman"/>
          <w:lang w:eastAsia="pl-PL"/>
        </w:rPr>
      </w:pPr>
      <w:r w:rsidRPr="00BD3AA6">
        <w:rPr>
          <w:rFonts w:ascii="Franklin Gothic Book" w:eastAsia="Times New Roman" w:hAnsi="Franklin Gothic Book" w:cs="Times New Roman"/>
        </w:rPr>
        <w:t xml:space="preserve">Załącznik nr 3 – OWZT  </w:t>
      </w:r>
    </w:p>
    <w:p w14:paraId="79A98F9C" w14:textId="13BB856B" w:rsidR="0010176F" w:rsidRDefault="00BD3AA6" w:rsidP="0010176F">
      <w:pPr>
        <w:numPr>
          <w:ilvl w:val="2"/>
          <w:numId w:val="43"/>
        </w:numPr>
        <w:spacing w:after="0" w:line="320" w:lineRule="atLeast"/>
        <w:rPr>
          <w:rFonts w:ascii="Franklin Gothic Book" w:eastAsia="Times New Roman" w:hAnsi="Franklin Gothic Book" w:cs="Times New Roman"/>
          <w:lang w:eastAsia="pl-PL"/>
        </w:rPr>
      </w:pPr>
      <w:r w:rsidRPr="00BD3AA6">
        <w:rPr>
          <w:rFonts w:ascii="Franklin Gothic Book" w:eastAsia="Times New Roman" w:hAnsi="Franklin Gothic Book" w:cs="Times New Roman"/>
        </w:rPr>
        <w:t xml:space="preserve">Załącznik nr 4 -  </w:t>
      </w:r>
      <w:r w:rsidR="0010176F" w:rsidRPr="0010176F">
        <w:rPr>
          <w:rFonts w:ascii="Franklin Gothic Book" w:eastAsia="Times New Roman" w:hAnsi="Franklin Gothic Book" w:cs="Times New Roman"/>
        </w:rPr>
        <w:t>Wykaz podwykonawców</w:t>
      </w:r>
    </w:p>
    <w:p w14:paraId="14F888CB" w14:textId="200DA23E" w:rsidR="0010176F" w:rsidRPr="0010176F" w:rsidRDefault="00BD3AA6" w:rsidP="0010176F">
      <w:pPr>
        <w:pStyle w:val="Akapitzlist"/>
        <w:numPr>
          <w:ilvl w:val="2"/>
          <w:numId w:val="43"/>
        </w:numPr>
        <w:rPr>
          <w:rFonts w:ascii="Franklin Gothic Book" w:eastAsia="Times New Roman" w:hAnsi="Franklin Gothic Book"/>
        </w:rPr>
      </w:pPr>
      <w:r w:rsidRPr="0010176F">
        <w:rPr>
          <w:rFonts w:ascii="Franklin Gothic Book" w:eastAsia="Times New Roman" w:hAnsi="Franklin Gothic Book"/>
        </w:rPr>
        <w:t xml:space="preserve">Załącznik nr 5 -  </w:t>
      </w:r>
      <w:r w:rsidR="0010176F" w:rsidRPr="0010176F">
        <w:rPr>
          <w:rFonts w:ascii="Franklin Gothic Book" w:eastAsia="Times New Roman" w:hAnsi="Franklin Gothic Book"/>
        </w:rPr>
        <w:t xml:space="preserve">Wzór Formularza Gwarancji Dobrego Wykonania Umowy </w:t>
      </w:r>
    </w:p>
    <w:p w14:paraId="561A764A" w14:textId="72042B69" w:rsidR="00BD3AA6" w:rsidRPr="0010176F" w:rsidRDefault="00BD3AA6" w:rsidP="0010176F">
      <w:pPr>
        <w:pStyle w:val="Akapitzlist"/>
        <w:numPr>
          <w:ilvl w:val="2"/>
          <w:numId w:val="43"/>
        </w:numPr>
        <w:rPr>
          <w:rFonts w:ascii="Franklin Gothic Book" w:eastAsia="Times New Roman" w:hAnsi="Franklin Gothic Book" w:cstheme="minorHAnsi"/>
          <w:lang w:eastAsia="pl-PL"/>
        </w:rPr>
      </w:pPr>
      <w:r w:rsidRPr="0010176F">
        <w:rPr>
          <w:rFonts w:ascii="Franklin Gothic Book" w:eastAsia="Times New Roman" w:hAnsi="Franklin Gothic Book"/>
        </w:rPr>
        <w:t>Załącznik nr 6 -</w:t>
      </w:r>
      <w:r w:rsidRPr="0010176F">
        <w:rPr>
          <w:rFonts w:ascii="Franklin Gothic Book" w:eastAsia="Times New Roman" w:hAnsi="Franklin Gothic Book" w:cstheme="minorHAnsi"/>
          <w:lang w:eastAsia="pl-PL"/>
        </w:rPr>
        <w:t xml:space="preserve"> </w:t>
      </w:r>
      <w:r w:rsidR="0010176F" w:rsidRPr="0010176F">
        <w:rPr>
          <w:rFonts w:ascii="Franklin Gothic Book" w:eastAsia="Times New Roman" w:hAnsi="Franklin Gothic Book" w:cstheme="minorHAnsi"/>
          <w:lang w:eastAsia="pl-PL"/>
        </w:rPr>
        <w:t>Certyfikat do Polisy/Kopia polisy ubezpieczeniowej Wykonawcy</w:t>
      </w:r>
    </w:p>
    <w:p w14:paraId="5038C941" w14:textId="77777777" w:rsidR="00BD3AA6" w:rsidRPr="00BD3AA6" w:rsidRDefault="00BD3AA6" w:rsidP="00BD3AA6">
      <w:pPr>
        <w:numPr>
          <w:ilvl w:val="2"/>
          <w:numId w:val="43"/>
        </w:numPr>
        <w:spacing w:after="0" w:line="320" w:lineRule="atLeast"/>
        <w:rPr>
          <w:rFonts w:ascii="Franklin Gothic Book" w:eastAsia="Times New Roman" w:hAnsi="Franklin Gothic Book" w:cs="Times New Roman"/>
          <w:lang w:eastAsia="pl-PL"/>
        </w:rPr>
      </w:pPr>
      <w:r w:rsidRPr="00BD3AA6">
        <w:rPr>
          <w:rFonts w:ascii="Franklin Gothic Book" w:eastAsia="Times New Roman" w:hAnsi="Franklin Gothic Book" w:cs="Times New Roman"/>
        </w:rPr>
        <w:t xml:space="preserve">Załącznik  nr 7 - </w:t>
      </w:r>
      <w:r w:rsidRPr="00BD3AA6">
        <w:rPr>
          <w:rFonts w:ascii="Franklin Gothic Book" w:eastAsia="Times New Roman" w:hAnsi="Franklin Gothic Book" w:cs="Times New Roman"/>
          <w:lang w:eastAsia="pl-PL"/>
        </w:rPr>
        <w:t>Warunki ubezpieczenia</w:t>
      </w:r>
    </w:p>
    <w:p w14:paraId="2D8D97F5" w14:textId="77777777" w:rsidR="00BD3AA6" w:rsidRPr="00BD3AA6" w:rsidRDefault="00BD3AA6" w:rsidP="00BD3AA6">
      <w:pPr>
        <w:numPr>
          <w:ilvl w:val="2"/>
          <w:numId w:val="43"/>
        </w:numPr>
        <w:spacing w:after="0" w:line="320" w:lineRule="atLeast"/>
        <w:rPr>
          <w:rFonts w:ascii="Franklin Gothic Book" w:eastAsia="Times New Roman" w:hAnsi="Franklin Gothic Book" w:cs="Times New Roman"/>
          <w:lang w:eastAsia="pl-PL"/>
        </w:rPr>
      </w:pPr>
      <w:r w:rsidRPr="00BD3AA6">
        <w:rPr>
          <w:rFonts w:ascii="Franklin Gothic Book" w:eastAsia="Times New Roman" w:hAnsi="Franklin Gothic Book" w:cs="Times New Roman"/>
          <w:lang w:eastAsia="pl-PL"/>
        </w:rPr>
        <w:t>Załącznik nr 8 – Klauzula informacyjna</w:t>
      </w:r>
    </w:p>
    <w:p w14:paraId="2C0B6793" w14:textId="77777777" w:rsidR="00BD3AA6" w:rsidRPr="00BD3AA6" w:rsidRDefault="00BD3AA6" w:rsidP="00BD3AA6">
      <w:pPr>
        <w:numPr>
          <w:ilvl w:val="1"/>
          <w:numId w:val="31"/>
        </w:numPr>
        <w:tabs>
          <w:tab w:val="clear" w:pos="709"/>
          <w:tab w:val="num" w:pos="360"/>
          <w:tab w:val="num" w:pos="993"/>
        </w:tabs>
        <w:spacing w:before="120" w:after="120" w:line="288" w:lineRule="auto"/>
        <w:ind w:left="993" w:firstLine="0"/>
        <w:jc w:val="both"/>
        <w:outlineLvl w:val="1"/>
        <w:rPr>
          <w:rFonts w:ascii="Franklin Gothic Book" w:eastAsia="Times New Roman" w:hAnsi="Franklin Gothic Book" w:cs="Times New Roman"/>
          <w:bCs/>
          <w:iCs/>
          <w:kern w:val="20"/>
        </w:rPr>
      </w:pPr>
      <w:bookmarkStart w:id="2" w:name="_Toc23329988"/>
      <w:bookmarkStart w:id="3" w:name="_Toc23339028"/>
      <w:bookmarkStart w:id="4" w:name="_Toc23489333"/>
      <w:bookmarkStart w:id="5" w:name="_Toc23491660"/>
      <w:bookmarkStart w:id="6" w:name="_Toc23578762"/>
      <w:bookmarkStart w:id="7" w:name="_Toc23649794"/>
      <w:bookmarkStart w:id="8" w:name="_Toc23680598"/>
      <w:bookmarkStart w:id="9" w:name="_Toc24279174"/>
      <w:bookmarkStart w:id="10" w:name="_Toc24547203"/>
      <w:r w:rsidRPr="00BD3AA6">
        <w:rPr>
          <w:rFonts w:ascii="Franklin Gothic Book" w:eastAsia="Times New Roman" w:hAnsi="Franklin Gothic Book" w:cs="Times New Roman"/>
          <w:bCs/>
          <w:iCs/>
          <w:kern w:val="20"/>
        </w:rPr>
        <w:t>W razie jakichkolwiek rozbieżności, dwuznaczności pomiędzy Umową a Dokumentami Składowymi Umowy, pierwszeństwo mają zapisy Umowy.</w:t>
      </w:r>
    </w:p>
    <w:p w14:paraId="4C913683" w14:textId="2C0D75FA" w:rsidR="00BD3AA6" w:rsidRPr="00BD3AA6" w:rsidRDefault="00BD3AA6" w:rsidP="00BD3AA6">
      <w:pPr>
        <w:numPr>
          <w:ilvl w:val="1"/>
          <w:numId w:val="31"/>
        </w:numPr>
        <w:tabs>
          <w:tab w:val="clear" w:pos="709"/>
          <w:tab w:val="num" w:pos="360"/>
          <w:tab w:val="num" w:pos="993"/>
        </w:tabs>
        <w:spacing w:before="120" w:after="120" w:line="288" w:lineRule="auto"/>
        <w:ind w:left="993" w:firstLine="0"/>
        <w:jc w:val="both"/>
        <w:outlineLvl w:val="1"/>
        <w:rPr>
          <w:rFonts w:ascii="Franklin Gothic Book" w:eastAsia="Times New Roman" w:hAnsi="Franklin Gothic Book" w:cs="Times New Roman"/>
          <w:bCs/>
          <w:iCs/>
          <w:kern w:val="20"/>
        </w:rPr>
      </w:pPr>
      <w:r w:rsidRPr="00BD3AA6">
        <w:rPr>
          <w:rFonts w:ascii="Franklin Gothic Book" w:eastAsia="Times New Roman" w:hAnsi="Franklin Gothic Book" w:cs="Times New Roman"/>
          <w:bCs/>
          <w:iCs/>
          <w:kern w:val="20"/>
        </w:rPr>
        <w:t>W przypadku jakichkolwiek rozbieżności, dwuznaczności lub sprzeczności między Dokumentami Składowymi Umowy, hierarchia ważności określana jest w porządku malejącym (najwyż</w:t>
      </w:r>
      <w:r w:rsidR="0010176F">
        <w:rPr>
          <w:rFonts w:ascii="Franklin Gothic Book" w:eastAsia="Times New Roman" w:hAnsi="Franklin Gothic Book" w:cs="Times New Roman"/>
          <w:bCs/>
          <w:iCs/>
          <w:kern w:val="20"/>
        </w:rPr>
        <w:t>sza „a”, najniższa „h”) w pkt 13.9</w:t>
      </w:r>
      <w:r w:rsidRPr="00BD3AA6">
        <w:rPr>
          <w:rFonts w:ascii="Franklin Gothic Book" w:eastAsia="Times New Roman" w:hAnsi="Franklin Gothic Book" w:cs="Times New Roman"/>
          <w:bCs/>
          <w:iCs/>
          <w:kern w:val="20"/>
        </w:rPr>
        <w:t xml:space="preserve"> Umowy. </w:t>
      </w:r>
    </w:p>
    <w:p w14:paraId="79E51DB2" w14:textId="77777777" w:rsidR="00BD3AA6" w:rsidRPr="00BD3AA6" w:rsidRDefault="00BD3AA6" w:rsidP="00BD3AA6">
      <w:pPr>
        <w:numPr>
          <w:ilvl w:val="1"/>
          <w:numId w:val="31"/>
        </w:numPr>
        <w:tabs>
          <w:tab w:val="clear" w:pos="709"/>
          <w:tab w:val="num" w:pos="360"/>
          <w:tab w:val="num" w:pos="993"/>
        </w:tabs>
        <w:spacing w:before="120" w:after="120" w:line="288" w:lineRule="auto"/>
        <w:ind w:left="993" w:firstLine="0"/>
        <w:jc w:val="both"/>
        <w:outlineLvl w:val="1"/>
        <w:rPr>
          <w:rFonts w:ascii="Franklin Gothic Book" w:eastAsia="Times New Roman" w:hAnsi="Franklin Gothic Book" w:cs="Times New Roman"/>
          <w:bCs/>
          <w:iCs/>
          <w:kern w:val="20"/>
        </w:rPr>
      </w:pPr>
      <w:r w:rsidRPr="00BD3AA6">
        <w:rPr>
          <w:rFonts w:ascii="Franklin Gothic Book" w:eastAsia="Times New Roman" w:hAnsi="Franklin Gothic Book" w:cs="Times New Roman"/>
          <w:bCs/>
          <w:iCs/>
          <w:kern w:val="20"/>
        </w:rPr>
        <w:t xml:space="preserve">W kwestiach nieuregulowanych Umową stosuje się </w:t>
      </w:r>
      <w:r w:rsidRPr="00BD3AA6">
        <w:rPr>
          <w:rFonts w:ascii="Franklin Gothic Book" w:eastAsia="Times New Roman" w:hAnsi="Franklin Gothic Book" w:cs="Times New Roman"/>
          <w:b/>
          <w:bCs/>
          <w:iCs/>
          <w:kern w:val="20"/>
        </w:rPr>
        <w:t>odpowiednio</w:t>
      </w:r>
      <w:r w:rsidRPr="00BD3AA6">
        <w:rPr>
          <w:rFonts w:ascii="Franklin Gothic Book" w:eastAsia="Times New Roman" w:hAnsi="Franklin Gothic Book" w:cs="Times New Roman"/>
          <w:bCs/>
          <w:iCs/>
          <w:kern w:val="20"/>
        </w:rPr>
        <w:t xml:space="preserve"> postanowienia OWZT.</w:t>
      </w:r>
      <w:r w:rsidRPr="00BD3AA6">
        <w:rPr>
          <w:rFonts w:ascii="Franklin Gothic Book" w:eastAsia="Times New Roman" w:hAnsi="Franklin Gothic Book" w:cs="Times New Roman"/>
          <w:bCs/>
          <w:kern w:val="20"/>
        </w:rPr>
        <w:t xml:space="preserve"> </w:t>
      </w:r>
    </w:p>
    <w:p w14:paraId="65B13B42" w14:textId="77777777" w:rsidR="00BD3AA6" w:rsidRPr="00BD3AA6" w:rsidRDefault="00BD3AA6" w:rsidP="00BD3AA6">
      <w:pPr>
        <w:numPr>
          <w:ilvl w:val="1"/>
          <w:numId w:val="31"/>
        </w:numPr>
        <w:tabs>
          <w:tab w:val="clear" w:pos="709"/>
          <w:tab w:val="num" w:pos="360"/>
          <w:tab w:val="num" w:pos="993"/>
        </w:tabs>
        <w:spacing w:before="120" w:after="120" w:line="288" w:lineRule="auto"/>
        <w:ind w:left="993" w:firstLine="0"/>
        <w:jc w:val="both"/>
        <w:outlineLvl w:val="1"/>
        <w:rPr>
          <w:rFonts w:ascii="Franklin Gothic Book" w:eastAsia="Times New Roman" w:hAnsi="Franklin Gothic Book" w:cs="Times New Roman"/>
          <w:bCs/>
          <w:iCs/>
          <w:kern w:val="20"/>
        </w:rPr>
      </w:pPr>
      <w:r w:rsidRPr="00BD3AA6">
        <w:rPr>
          <w:rFonts w:ascii="Franklin Gothic Book" w:eastAsia="Times New Roman" w:hAnsi="Franklin Gothic Book" w:cs="Times New Roman"/>
          <w:bCs/>
          <w:iCs/>
          <w:kern w:val="20"/>
        </w:rPr>
        <w:t xml:space="preserve">Ewentualne spory wynikłe w związku z wykonaniem Umowy rozstrzygane będą przez sąd właściwy miejscowo ze względu na siedzibę Zamawiającego. </w:t>
      </w:r>
    </w:p>
    <w:p w14:paraId="5B3B4E15" w14:textId="77777777" w:rsidR="00BD3AA6" w:rsidRPr="00BD3AA6" w:rsidRDefault="00BD3AA6" w:rsidP="00BD3AA6">
      <w:pPr>
        <w:numPr>
          <w:ilvl w:val="1"/>
          <w:numId w:val="31"/>
        </w:numPr>
        <w:tabs>
          <w:tab w:val="clear" w:pos="709"/>
          <w:tab w:val="num" w:pos="360"/>
          <w:tab w:val="num" w:pos="993"/>
        </w:tabs>
        <w:spacing w:before="120" w:after="120" w:line="288" w:lineRule="auto"/>
        <w:ind w:left="993" w:firstLine="0"/>
        <w:jc w:val="both"/>
        <w:outlineLvl w:val="1"/>
        <w:rPr>
          <w:rFonts w:ascii="Franklin Gothic Book" w:eastAsia="Times New Roman" w:hAnsi="Franklin Gothic Book" w:cs="Times New Roman"/>
          <w:bCs/>
          <w:iCs/>
          <w:kern w:val="20"/>
        </w:rPr>
      </w:pPr>
      <w:r w:rsidRPr="00BD3AA6">
        <w:rPr>
          <w:rFonts w:ascii="Franklin Gothic Book" w:eastAsia="Times New Roman" w:hAnsi="Franklin Gothic Book" w:cs="Times New Roman"/>
          <w:bCs/>
          <w:iCs/>
          <w:kern w:val="20"/>
        </w:rPr>
        <w:t>Umowa została sporządzona w dwóch jednobrzmiących egzemplarzach, po jednym dla każdej ze Stron.</w:t>
      </w:r>
      <w:bookmarkEnd w:id="2"/>
      <w:bookmarkEnd w:id="3"/>
      <w:bookmarkEnd w:id="4"/>
      <w:bookmarkEnd w:id="5"/>
      <w:bookmarkEnd w:id="6"/>
      <w:bookmarkEnd w:id="7"/>
      <w:bookmarkEnd w:id="8"/>
      <w:bookmarkEnd w:id="9"/>
      <w:bookmarkEnd w:id="10"/>
    </w:p>
    <w:p w14:paraId="7ECC7E2F" w14:textId="77777777" w:rsidR="0085438A" w:rsidRPr="00FC679E" w:rsidRDefault="0085438A" w:rsidP="00FC679E">
      <w:pPr>
        <w:pStyle w:val="Akapitzlist"/>
        <w:spacing w:line="304" w:lineRule="exact"/>
        <w:ind w:left="993"/>
        <w:jc w:val="both"/>
        <w:rPr>
          <w:rFonts w:ascii="Verdana" w:hAnsi="Verdana" w:cs="Calibri"/>
          <w:spacing w:val="-10"/>
          <w:sz w:val="20"/>
          <w:szCs w:val="20"/>
        </w:rPr>
      </w:pPr>
    </w:p>
    <w:p w14:paraId="786A6D25" w14:textId="04A9DA41" w:rsidR="005B0106" w:rsidRPr="00FC679E" w:rsidRDefault="00B727BD" w:rsidP="00FC679E">
      <w:pPr>
        <w:tabs>
          <w:tab w:val="center" w:pos="1704"/>
          <w:tab w:val="center" w:pos="7100"/>
        </w:tabs>
        <w:spacing w:after="0" w:line="304" w:lineRule="exact"/>
        <w:jc w:val="center"/>
        <w:rPr>
          <w:rStyle w:val="FontStyle27"/>
          <w:rFonts w:ascii="Verdana" w:eastAsia="Calibri" w:hAnsi="Verdana" w:cstheme="minorHAnsi"/>
          <w:b/>
          <w:bCs/>
          <w:spacing w:val="0"/>
        </w:rPr>
      </w:pPr>
      <w:r w:rsidRPr="00FC679E">
        <w:rPr>
          <w:rFonts w:ascii="Verdana" w:eastAsia="Calibri" w:hAnsi="Verdana" w:cstheme="minorHAnsi"/>
          <w:b/>
          <w:bCs/>
          <w:sz w:val="20"/>
          <w:szCs w:val="20"/>
        </w:rPr>
        <w:t>WYKONAWCA</w:t>
      </w:r>
      <w:r w:rsidR="0085438A" w:rsidRPr="00FC679E">
        <w:rPr>
          <w:rFonts w:ascii="Verdana" w:eastAsia="Calibri" w:hAnsi="Verdana" w:cstheme="minorHAnsi"/>
          <w:b/>
          <w:bCs/>
          <w:sz w:val="20"/>
          <w:szCs w:val="20"/>
        </w:rPr>
        <w:tab/>
        <w:t xml:space="preserve">                      </w:t>
      </w:r>
      <w:r w:rsidR="00E542CC" w:rsidRPr="00FC679E">
        <w:rPr>
          <w:rFonts w:ascii="Verdana" w:eastAsia="Calibri" w:hAnsi="Verdana" w:cstheme="minorHAnsi"/>
          <w:b/>
          <w:bCs/>
          <w:sz w:val="20"/>
          <w:szCs w:val="20"/>
        </w:rPr>
        <w:t xml:space="preserve">                                                       ZAMAWIAJĄCY</w:t>
      </w:r>
    </w:p>
    <w:p w14:paraId="509EA0A6" w14:textId="5A19B35C" w:rsidR="00BF1B9C" w:rsidRPr="00FC679E" w:rsidRDefault="00E542CC" w:rsidP="00FC679E">
      <w:pPr>
        <w:pStyle w:val="Nagwek"/>
        <w:spacing w:line="304" w:lineRule="exact"/>
        <w:rPr>
          <w:rFonts w:ascii="Verdana" w:hAnsi="Verdana"/>
          <w:sz w:val="20"/>
          <w:szCs w:val="20"/>
        </w:rPr>
      </w:pPr>
      <w:r w:rsidRPr="00FC679E">
        <w:rPr>
          <w:rStyle w:val="FontStyle27"/>
          <w:rFonts w:ascii="Verdana" w:hAnsi="Verdana"/>
          <w:smallCaps/>
        </w:rPr>
        <w:lastRenderedPageBreak/>
        <w:br w:type="page"/>
      </w:r>
    </w:p>
    <w:p w14:paraId="7375E155" w14:textId="651FC555" w:rsidR="006F234B" w:rsidRPr="00FC679E" w:rsidRDefault="006F234B" w:rsidP="0010176F">
      <w:pPr>
        <w:spacing w:after="0" w:line="304" w:lineRule="exact"/>
        <w:jc w:val="right"/>
        <w:rPr>
          <w:rFonts w:ascii="Verdana" w:hAnsi="Verdana" w:cs="Arial"/>
          <w:b/>
          <w:sz w:val="20"/>
          <w:szCs w:val="20"/>
        </w:rPr>
      </w:pPr>
      <w:r w:rsidRPr="00FC679E">
        <w:rPr>
          <w:rFonts w:ascii="Verdana" w:hAnsi="Verdana" w:cs="Arial"/>
          <w:b/>
          <w:sz w:val="20"/>
          <w:szCs w:val="20"/>
        </w:rPr>
        <w:lastRenderedPageBreak/>
        <w:t xml:space="preserve">ZAŁĄCZNIK NR </w:t>
      </w:r>
      <w:r w:rsidR="00524123" w:rsidRPr="00FC679E">
        <w:rPr>
          <w:rFonts w:ascii="Verdana" w:hAnsi="Verdana" w:cs="Arial"/>
          <w:b/>
          <w:sz w:val="20"/>
          <w:szCs w:val="20"/>
        </w:rPr>
        <w:t>4</w:t>
      </w:r>
      <w:r w:rsidRPr="00FC679E">
        <w:rPr>
          <w:rFonts w:ascii="Verdana" w:hAnsi="Verdana" w:cs="Arial"/>
          <w:b/>
          <w:sz w:val="20"/>
          <w:szCs w:val="20"/>
        </w:rPr>
        <w:t xml:space="preserve"> do Umowy </w:t>
      </w:r>
    </w:p>
    <w:p w14:paraId="0C52604F" w14:textId="77777777" w:rsidR="006F234B" w:rsidRPr="00FC679E" w:rsidRDefault="006F234B" w:rsidP="00FC679E">
      <w:pPr>
        <w:spacing w:after="0" w:line="304" w:lineRule="exact"/>
        <w:jc w:val="center"/>
        <w:rPr>
          <w:rFonts w:ascii="Verdana" w:hAnsi="Verdana" w:cs="Arial"/>
          <w:b/>
          <w:sz w:val="20"/>
          <w:szCs w:val="20"/>
        </w:rPr>
      </w:pPr>
    </w:p>
    <w:p w14:paraId="4F4575DD" w14:textId="5302E473" w:rsidR="006F234B" w:rsidRPr="00FC679E" w:rsidRDefault="006F234B" w:rsidP="00FC679E">
      <w:pPr>
        <w:spacing w:after="0" w:line="304" w:lineRule="exact"/>
        <w:jc w:val="center"/>
        <w:rPr>
          <w:rFonts w:ascii="Verdana" w:hAnsi="Verdana" w:cs="Arial"/>
          <w:b/>
          <w:sz w:val="20"/>
          <w:szCs w:val="20"/>
        </w:rPr>
      </w:pPr>
      <w:r w:rsidRPr="00FC679E">
        <w:rPr>
          <w:rFonts w:ascii="Verdana" w:hAnsi="Verdana" w:cs="Arial"/>
          <w:b/>
          <w:sz w:val="20"/>
          <w:szCs w:val="20"/>
        </w:rPr>
        <w:t xml:space="preserve">WYKAZU PODWYKONAWCÓW </w:t>
      </w:r>
    </w:p>
    <w:p w14:paraId="36C77DD8" w14:textId="77777777" w:rsidR="006F234B" w:rsidRPr="00FC679E" w:rsidRDefault="006F234B" w:rsidP="00FC679E">
      <w:pPr>
        <w:spacing w:after="0" w:line="304" w:lineRule="exact"/>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6F234B" w:rsidRPr="00FC679E" w14:paraId="707F1211" w14:textId="77777777" w:rsidTr="00524123">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1E33AA27" w14:textId="77777777" w:rsidR="006F234B" w:rsidRPr="00FC679E" w:rsidRDefault="006F234B" w:rsidP="00FC679E">
            <w:pPr>
              <w:spacing w:after="0" w:line="304" w:lineRule="exact"/>
              <w:jc w:val="center"/>
              <w:rPr>
                <w:rFonts w:ascii="Verdana" w:hAnsi="Verdana" w:cs="Arial"/>
                <w:b/>
                <w:sz w:val="20"/>
                <w:szCs w:val="20"/>
              </w:rPr>
            </w:pPr>
            <w:r w:rsidRPr="00FC679E">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F13561C" w14:textId="77777777" w:rsidR="006F234B" w:rsidRPr="00FC679E" w:rsidRDefault="006F234B" w:rsidP="00FC679E">
            <w:pPr>
              <w:spacing w:after="0" w:line="304" w:lineRule="exact"/>
              <w:jc w:val="center"/>
              <w:rPr>
                <w:rFonts w:ascii="Verdana" w:hAnsi="Verdana" w:cs="Arial"/>
                <w:b/>
                <w:sz w:val="20"/>
                <w:szCs w:val="20"/>
              </w:rPr>
            </w:pPr>
            <w:r w:rsidRPr="00FC679E">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63DB55FF" w14:textId="77777777" w:rsidR="006F234B" w:rsidRPr="00FC679E" w:rsidRDefault="006F234B" w:rsidP="00FC679E">
            <w:pPr>
              <w:spacing w:after="0" w:line="304" w:lineRule="exact"/>
              <w:jc w:val="center"/>
              <w:rPr>
                <w:rFonts w:ascii="Verdana" w:hAnsi="Verdana" w:cs="Arial"/>
                <w:b/>
                <w:sz w:val="20"/>
                <w:szCs w:val="20"/>
              </w:rPr>
            </w:pPr>
            <w:r w:rsidRPr="00FC679E">
              <w:rPr>
                <w:rFonts w:ascii="Verdana" w:hAnsi="Verdana" w:cs="Arial"/>
                <w:b/>
                <w:sz w:val="20"/>
                <w:szCs w:val="20"/>
              </w:rPr>
              <w:t>Zakres Dostaw</w:t>
            </w:r>
          </w:p>
        </w:tc>
      </w:tr>
      <w:tr w:rsidR="006F234B" w:rsidRPr="00FC679E" w14:paraId="18F3E8B5" w14:textId="77777777" w:rsidTr="00524123">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5E50EBC" w14:textId="77777777" w:rsidR="006F234B" w:rsidRPr="00FC679E" w:rsidRDefault="006F234B" w:rsidP="00FC679E">
            <w:pPr>
              <w:spacing w:after="0" w:line="304" w:lineRule="exact"/>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F73262D" w14:textId="77777777" w:rsidR="006F234B" w:rsidRPr="00FC679E" w:rsidRDefault="006F234B" w:rsidP="00FC679E">
            <w:pPr>
              <w:spacing w:after="0" w:line="304" w:lineRule="exact"/>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0F8C6B0F" w14:textId="77777777" w:rsidR="006F234B" w:rsidRPr="00FC679E" w:rsidRDefault="006F234B" w:rsidP="00FC679E">
            <w:pPr>
              <w:spacing w:after="0" w:line="304" w:lineRule="exact"/>
              <w:rPr>
                <w:rFonts w:ascii="Verdana" w:hAnsi="Verdana" w:cs="Arial"/>
                <w:sz w:val="20"/>
                <w:szCs w:val="20"/>
              </w:rPr>
            </w:pPr>
          </w:p>
        </w:tc>
      </w:tr>
      <w:tr w:rsidR="006F234B" w:rsidRPr="00FC679E" w14:paraId="63F8CC5C" w14:textId="77777777" w:rsidTr="00524123">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0331B74" w14:textId="77777777" w:rsidR="006F234B" w:rsidRPr="00FC679E" w:rsidRDefault="006F234B" w:rsidP="00FC679E">
            <w:pPr>
              <w:spacing w:after="0" w:line="304" w:lineRule="exact"/>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3B117B8" w14:textId="77777777" w:rsidR="006F234B" w:rsidRPr="00FC679E" w:rsidRDefault="006F234B" w:rsidP="00FC679E">
            <w:pPr>
              <w:spacing w:after="0" w:line="304" w:lineRule="exact"/>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5BE7BADE" w14:textId="77777777" w:rsidR="006F234B" w:rsidRPr="00FC679E" w:rsidRDefault="006F234B" w:rsidP="00FC679E">
            <w:pPr>
              <w:spacing w:after="0" w:line="304" w:lineRule="exact"/>
              <w:rPr>
                <w:rFonts w:ascii="Verdana" w:hAnsi="Verdana" w:cs="Arial"/>
                <w:sz w:val="20"/>
                <w:szCs w:val="20"/>
              </w:rPr>
            </w:pPr>
          </w:p>
        </w:tc>
      </w:tr>
      <w:tr w:rsidR="006F234B" w:rsidRPr="00FC679E" w14:paraId="7537A503" w14:textId="77777777" w:rsidTr="00524123">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AC4CCF9" w14:textId="77777777" w:rsidR="006F234B" w:rsidRPr="00FC679E" w:rsidRDefault="006F234B" w:rsidP="00FC679E">
            <w:pPr>
              <w:spacing w:after="0" w:line="304" w:lineRule="exact"/>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AF84758" w14:textId="77777777" w:rsidR="006F234B" w:rsidRPr="00FC679E" w:rsidRDefault="006F234B" w:rsidP="00FC679E">
            <w:pPr>
              <w:spacing w:after="0" w:line="304" w:lineRule="exact"/>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1D5E179" w14:textId="77777777" w:rsidR="006F234B" w:rsidRPr="00FC679E" w:rsidRDefault="006F234B" w:rsidP="00FC679E">
            <w:pPr>
              <w:spacing w:after="0" w:line="304" w:lineRule="exact"/>
              <w:rPr>
                <w:rFonts w:ascii="Verdana" w:hAnsi="Verdana" w:cs="Arial"/>
                <w:sz w:val="20"/>
                <w:szCs w:val="20"/>
              </w:rPr>
            </w:pPr>
          </w:p>
        </w:tc>
      </w:tr>
      <w:tr w:rsidR="006F234B" w:rsidRPr="00FC679E" w14:paraId="645DDB7B" w14:textId="77777777" w:rsidTr="00524123">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2C25DEC" w14:textId="77777777" w:rsidR="006F234B" w:rsidRPr="00FC679E" w:rsidRDefault="006F234B" w:rsidP="00FC679E">
            <w:pPr>
              <w:spacing w:after="0" w:line="304" w:lineRule="exact"/>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59A0E10" w14:textId="77777777" w:rsidR="006F234B" w:rsidRPr="00FC679E" w:rsidRDefault="006F234B" w:rsidP="00FC679E">
            <w:pPr>
              <w:spacing w:after="0" w:line="304" w:lineRule="exact"/>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221A41DF" w14:textId="77777777" w:rsidR="006F234B" w:rsidRPr="00FC679E" w:rsidRDefault="006F234B" w:rsidP="00FC679E">
            <w:pPr>
              <w:spacing w:after="0" w:line="304" w:lineRule="exact"/>
              <w:rPr>
                <w:rFonts w:ascii="Verdana" w:hAnsi="Verdana" w:cs="Arial"/>
                <w:sz w:val="20"/>
                <w:szCs w:val="20"/>
              </w:rPr>
            </w:pPr>
          </w:p>
        </w:tc>
      </w:tr>
    </w:tbl>
    <w:p w14:paraId="7DC7C24C" w14:textId="2C811DBC" w:rsidR="006F234B" w:rsidRPr="00FC679E" w:rsidRDefault="006F234B" w:rsidP="00FC679E">
      <w:pPr>
        <w:pStyle w:val="Akapitzlist"/>
        <w:spacing w:line="304" w:lineRule="exact"/>
        <w:ind w:left="360"/>
        <w:rPr>
          <w:rFonts w:ascii="Verdana" w:hAnsi="Verdana"/>
          <w:sz w:val="20"/>
          <w:szCs w:val="20"/>
        </w:rPr>
      </w:pPr>
    </w:p>
    <w:p w14:paraId="705E7A87" w14:textId="77777777" w:rsidR="006F234B" w:rsidRPr="00FC679E" w:rsidRDefault="006F234B" w:rsidP="00FC679E">
      <w:pPr>
        <w:spacing w:after="0" w:line="304" w:lineRule="exact"/>
        <w:rPr>
          <w:rFonts w:ascii="Verdana" w:hAnsi="Verdana" w:cs="Times New Roman"/>
          <w:sz w:val="20"/>
          <w:szCs w:val="20"/>
        </w:rPr>
      </w:pPr>
      <w:r w:rsidRPr="00FC679E">
        <w:rPr>
          <w:rFonts w:ascii="Verdana" w:hAnsi="Verdana"/>
          <w:sz w:val="20"/>
          <w:szCs w:val="20"/>
        </w:rPr>
        <w:br w:type="page"/>
      </w:r>
    </w:p>
    <w:p w14:paraId="1B82DB80" w14:textId="0EE23E93" w:rsidR="006F234B" w:rsidRPr="00FC679E" w:rsidRDefault="006F234B" w:rsidP="0010176F">
      <w:pPr>
        <w:spacing w:after="0" w:line="304" w:lineRule="exact"/>
        <w:jc w:val="right"/>
        <w:rPr>
          <w:rFonts w:ascii="Verdana" w:hAnsi="Verdana" w:cs="Arial"/>
          <w:b/>
          <w:sz w:val="20"/>
          <w:szCs w:val="20"/>
        </w:rPr>
      </w:pPr>
      <w:r w:rsidRPr="00FC679E">
        <w:rPr>
          <w:rFonts w:ascii="Verdana" w:hAnsi="Verdana" w:cs="Arial"/>
          <w:b/>
          <w:sz w:val="20"/>
          <w:szCs w:val="20"/>
        </w:rPr>
        <w:lastRenderedPageBreak/>
        <w:t xml:space="preserve">ZAŁĄCZNIK NR </w:t>
      </w:r>
      <w:r w:rsidR="00524123" w:rsidRPr="00FC679E">
        <w:rPr>
          <w:rFonts w:ascii="Verdana" w:hAnsi="Verdana" w:cs="Arial"/>
          <w:b/>
          <w:sz w:val="20"/>
          <w:szCs w:val="20"/>
        </w:rPr>
        <w:t>5</w:t>
      </w:r>
      <w:r w:rsidRPr="00FC679E">
        <w:rPr>
          <w:rFonts w:ascii="Verdana" w:hAnsi="Verdana" w:cs="Arial"/>
          <w:b/>
          <w:sz w:val="20"/>
          <w:szCs w:val="20"/>
        </w:rPr>
        <w:t xml:space="preserve"> do Umowy  </w:t>
      </w:r>
    </w:p>
    <w:p w14:paraId="062B6E0F" w14:textId="77777777" w:rsidR="006F234B" w:rsidRPr="00FC679E" w:rsidRDefault="006F234B" w:rsidP="00FC679E">
      <w:pPr>
        <w:spacing w:after="0" w:line="304" w:lineRule="exact"/>
        <w:jc w:val="center"/>
        <w:rPr>
          <w:rFonts w:ascii="Verdana" w:hAnsi="Verdana" w:cs="Arial"/>
          <w:b/>
          <w:sz w:val="20"/>
          <w:szCs w:val="20"/>
        </w:rPr>
      </w:pPr>
    </w:p>
    <w:p w14:paraId="4B29DD89" w14:textId="77777777" w:rsidR="006F234B" w:rsidRPr="00FC679E" w:rsidRDefault="006F234B" w:rsidP="00FC679E">
      <w:pPr>
        <w:spacing w:after="0" w:line="304" w:lineRule="exact"/>
        <w:jc w:val="center"/>
        <w:rPr>
          <w:rFonts w:ascii="Verdana" w:hAnsi="Verdana" w:cs="Arial"/>
          <w:b/>
          <w:sz w:val="20"/>
          <w:szCs w:val="20"/>
        </w:rPr>
      </w:pPr>
      <w:r w:rsidRPr="00FC679E">
        <w:rPr>
          <w:rFonts w:ascii="Verdana" w:hAnsi="Verdana" w:cs="Arial"/>
          <w:b/>
          <w:sz w:val="20"/>
          <w:szCs w:val="20"/>
        </w:rPr>
        <w:t>wzór Formularza Gwarancji Dobrego Wykonania Umowy</w:t>
      </w:r>
    </w:p>
    <w:p w14:paraId="2024B16E" w14:textId="77777777" w:rsidR="006F234B" w:rsidRPr="00FC679E" w:rsidRDefault="006F234B" w:rsidP="00FC679E">
      <w:pPr>
        <w:spacing w:after="0" w:line="304" w:lineRule="exact"/>
        <w:rPr>
          <w:rFonts w:ascii="Verdana" w:hAnsi="Verdana" w:cs="Arial"/>
          <w:sz w:val="20"/>
          <w:szCs w:val="20"/>
        </w:rPr>
      </w:pPr>
    </w:p>
    <w:p w14:paraId="3AB78893" w14:textId="77777777" w:rsidR="006F234B" w:rsidRPr="00FC679E" w:rsidRDefault="006F234B" w:rsidP="00FC679E">
      <w:pPr>
        <w:tabs>
          <w:tab w:val="left" w:pos="4900"/>
        </w:tabs>
        <w:spacing w:after="0" w:line="304" w:lineRule="exact"/>
        <w:rPr>
          <w:rFonts w:ascii="Verdana" w:hAnsi="Verdana" w:cs="Arial"/>
          <w:sz w:val="20"/>
          <w:szCs w:val="20"/>
        </w:rPr>
      </w:pPr>
      <w:r w:rsidRPr="00FC679E">
        <w:rPr>
          <w:rFonts w:ascii="Verdana" w:hAnsi="Verdana" w:cs="Arial"/>
          <w:sz w:val="20"/>
          <w:szCs w:val="20"/>
        </w:rPr>
        <w:t>……………………………………..</w:t>
      </w:r>
    </w:p>
    <w:p w14:paraId="2DFF5169" w14:textId="77777777" w:rsidR="006F234B" w:rsidRPr="00FC679E" w:rsidRDefault="006F234B" w:rsidP="00FC679E">
      <w:pPr>
        <w:tabs>
          <w:tab w:val="left" w:pos="4900"/>
        </w:tabs>
        <w:spacing w:after="0" w:line="304" w:lineRule="exact"/>
        <w:rPr>
          <w:rFonts w:ascii="Verdana" w:hAnsi="Verdana" w:cs="Arial"/>
          <w:sz w:val="20"/>
          <w:szCs w:val="20"/>
        </w:rPr>
      </w:pPr>
      <w:r w:rsidRPr="00FC679E">
        <w:rPr>
          <w:rFonts w:ascii="Verdana" w:hAnsi="Verdana" w:cs="Arial"/>
          <w:sz w:val="20"/>
          <w:szCs w:val="20"/>
        </w:rPr>
        <w:t xml:space="preserve">Pieczęć firmowa banku/ TU [●] </w:t>
      </w:r>
    </w:p>
    <w:p w14:paraId="36E2F31A" w14:textId="77777777" w:rsidR="006F234B" w:rsidRPr="00FC679E" w:rsidRDefault="006F234B" w:rsidP="00FC679E">
      <w:pPr>
        <w:tabs>
          <w:tab w:val="left" w:pos="4900"/>
        </w:tabs>
        <w:spacing w:after="0" w:line="304" w:lineRule="exact"/>
        <w:jc w:val="right"/>
        <w:rPr>
          <w:rFonts w:ascii="Verdana" w:hAnsi="Verdana" w:cs="Arial"/>
          <w:sz w:val="20"/>
          <w:szCs w:val="20"/>
        </w:rPr>
      </w:pPr>
      <w:r w:rsidRPr="00FC679E">
        <w:rPr>
          <w:rFonts w:ascii="Verdana" w:hAnsi="Verdana" w:cs="Arial"/>
          <w:sz w:val="20"/>
          <w:szCs w:val="20"/>
        </w:rPr>
        <w:t>Miejscowość, rok-mm-</w:t>
      </w:r>
      <w:proofErr w:type="spellStart"/>
      <w:r w:rsidRPr="00FC679E">
        <w:rPr>
          <w:rFonts w:ascii="Verdana" w:hAnsi="Verdana" w:cs="Arial"/>
          <w:sz w:val="20"/>
          <w:szCs w:val="20"/>
        </w:rPr>
        <w:t>dd</w:t>
      </w:r>
      <w:proofErr w:type="spellEnd"/>
    </w:p>
    <w:p w14:paraId="3B94EAA3" w14:textId="77777777" w:rsidR="006F234B" w:rsidRPr="00FC679E" w:rsidRDefault="006F234B" w:rsidP="00FC679E">
      <w:pPr>
        <w:tabs>
          <w:tab w:val="left" w:pos="4900"/>
        </w:tabs>
        <w:spacing w:after="0" w:line="304" w:lineRule="exact"/>
        <w:jc w:val="right"/>
        <w:rPr>
          <w:rFonts w:ascii="Verdana" w:hAnsi="Verdana" w:cs="Arial"/>
          <w:sz w:val="20"/>
          <w:szCs w:val="20"/>
        </w:rPr>
      </w:pPr>
    </w:p>
    <w:p w14:paraId="5AFA3FE9" w14:textId="77777777" w:rsidR="006F234B" w:rsidRPr="00FC679E" w:rsidRDefault="006F234B" w:rsidP="00FC679E">
      <w:pPr>
        <w:tabs>
          <w:tab w:val="left" w:pos="4900"/>
        </w:tabs>
        <w:spacing w:after="0" w:line="304" w:lineRule="exact"/>
        <w:jc w:val="right"/>
        <w:rPr>
          <w:rFonts w:ascii="Verdana" w:hAnsi="Verdana" w:cs="Arial"/>
          <w:sz w:val="20"/>
          <w:szCs w:val="20"/>
        </w:rPr>
      </w:pPr>
    </w:p>
    <w:p w14:paraId="4D72BF89" w14:textId="77777777" w:rsidR="006F234B" w:rsidRPr="00FC679E" w:rsidRDefault="006F234B" w:rsidP="00FC679E">
      <w:pPr>
        <w:tabs>
          <w:tab w:val="left" w:pos="4900"/>
        </w:tabs>
        <w:spacing w:after="0" w:line="304" w:lineRule="exact"/>
        <w:jc w:val="center"/>
        <w:rPr>
          <w:rFonts w:ascii="Verdana" w:hAnsi="Verdana" w:cs="Arial"/>
          <w:color w:val="FF0000"/>
          <w:sz w:val="20"/>
          <w:szCs w:val="20"/>
        </w:rPr>
      </w:pPr>
      <w:r w:rsidRPr="00FC679E">
        <w:rPr>
          <w:rFonts w:ascii="Verdana" w:hAnsi="Verdana" w:cs="Arial"/>
          <w:b/>
          <w:sz w:val="20"/>
          <w:szCs w:val="20"/>
        </w:rPr>
        <w:t xml:space="preserve">GWARANCJA  DOBREGO WYKONANIA UMOWY [●] </w:t>
      </w:r>
    </w:p>
    <w:p w14:paraId="462AC834" w14:textId="77777777" w:rsidR="006F234B" w:rsidRPr="00FC679E" w:rsidRDefault="006F234B" w:rsidP="00FC679E">
      <w:pPr>
        <w:tabs>
          <w:tab w:val="left" w:pos="4900"/>
        </w:tabs>
        <w:spacing w:after="0" w:line="304" w:lineRule="exact"/>
        <w:jc w:val="right"/>
        <w:rPr>
          <w:rFonts w:ascii="Verdana" w:hAnsi="Verdana" w:cs="Arial"/>
          <w:b/>
          <w:sz w:val="20"/>
          <w:szCs w:val="20"/>
        </w:rPr>
      </w:pPr>
    </w:p>
    <w:p w14:paraId="724F6022" w14:textId="77777777" w:rsidR="006F234B" w:rsidRPr="00FC679E" w:rsidRDefault="006F234B" w:rsidP="00FC679E">
      <w:pPr>
        <w:tabs>
          <w:tab w:val="left" w:pos="4900"/>
        </w:tabs>
        <w:spacing w:after="0" w:line="304" w:lineRule="exact"/>
        <w:jc w:val="right"/>
        <w:rPr>
          <w:rFonts w:ascii="Verdana" w:hAnsi="Verdana" w:cs="Arial"/>
          <w:sz w:val="20"/>
          <w:szCs w:val="20"/>
        </w:rPr>
      </w:pPr>
      <w:r w:rsidRPr="00FC679E">
        <w:rPr>
          <w:rFonts w:ascii="Verdana" w:hAnsi="Verdana" w:cs="Arial"/>
          <w:sz w:val="20"/>
          <w:szCs w:val="20"/>
        </w:rPr>
        <w:tab/>
      </w:r>
      <w:r w:rsidRPr="00FC679E">
        <w:rPr>
          <w:rFonts w:ascii="Verdana" w:hAnsi="Verdana" w:cs="Arial"/>
          <w:sz w:val="20"/>
          <w:szCs w:val="20"/>
        </w:rPr>
        <w:tab/>
      </w:r>
      <w:r w:rsidRPr="00FC679E">
        <w:rPr>
          <w:rFonts w:ascii="Verdana" w:hAnsi="Verdana" w:cs="Arial"/>
          <w:sz w:val="20"/>
          <w:szCs w:val="20"/>
        </w:rPr>
        <w:tab/>
      </w:r>
      <w:r w:rsidRPr="00FC679E">
        <w:rPr>
          <w:rFonts w:ascii="Verdana" w:hAnsi="Verdana" w:cs="Arial"/>
          <w:sz w:val="20"/>
          <w:szCs w:val="20"/>
        </w:rPr>
        <w:tab/>
      </w:r>
      <w:r w:rsidRPr="00FC679E">
        <w:rPr>
          <w:rFonts w:ascii="Verdana" w:hAnsi="Verdana" w:cs="Arial"/>
          <w:b/>
          <w:sz w:val="20"/>
          <w:szCs w:val="20"/>
        </w:rPr>
        <w:t>Beneficjent:</w:t>
      </w:r>
    </w:p>
    <w:p w14:paraId="6A27F21C" w14:textId="77777777" w:rsidR="006F234B" w:rsidRPr="00FC679E" w:rsidRDefault="006F234B" w:rsidP="00FC679E">
      <w:pPr>
        <w:tabs>
          <w:tab w:val="left" w:pos="4900"/>
        </w:tabs>
        <w:spacing w:after="0" w:line="304" w:lineRule="exact"/>
        <w:jc w:val="right"/>
        <w:rPr>
          <w:rFonts w:ascii="Verdana" w:hAnsi="Verdana" w:cs="Arial"/>
          <w:sz w:val="20"/>
          <w:szCs w:val="20"/>
        </w:rPr>
      </w:pPr>
      <w:r w:rsidRPr="00FC679E">
        <w:rPr>
          <w:rFonts w:ascii="Verdana" w:hAnsi="Verdana" w:cs="Arial"/>
          <w:sz w:val="20"/>
          <w:szCs w:val="20"/>
        </w:rPr>
        <w:t>Enea Połaniec S.A.</w:t>
      </w:r>
    </w:p>
    <w:p w14:paraId="197FFC75" w14:textId="77777777" w:rsidR="006F234B" w:rsidRPr="00FC679E" w:rsidRDefault="006F234B" w:rsidP="00FC679E">
      <w:pPr>
        <w:tabs>
          <w:tab w:val="left" w:pos="4900"/>
        </w:tabs>
        <w:spacing w:after="0" w:line="304" w:lineRule="exact"/>
        <w:jc w:val="right"/>
        <w:rPr>
          <w:rFonts w:ascii="Verdana" w:hAnsi="Verdana" w:cs="Arial"/>
          <w:sz w:val="20"/>
          <w:szCs w:val="20"/>
        </w:rPr>
      </w:pPr>
      <w:r w:rsidRPr="00FC679E">
        <w:rPr>
          <w:rFonts w:ascii="Verdana" w:hAnsi="Verdana" w:cs="Arial"/>
          <w:sz w:val="20"/>
          <w:szCs w:val="20"/>
        </w:rPr>
        <w:t>Zawada 26</w:t>
      </w:r>
    </w:p>
    <w:p w14:paraId="5E04D7A3" w14:textId="77777777" w:rsidR="006F234B" w:rsidRPr="00FC679E" w:rsidRDefault="006F234B" w:rsidP="00FC679E">
      <w:pPr>
        <w:tabs>
          <w:tab w:val="left" w:pos="4900"/>
        </w:tabs>
        <w:spacing w:after="0" w:line="304" w:lineRule="exact"/>
        <w:jc w:val="right"/>
        <w:rPr>
          <w:rFonts w:ascii="Verdana" w:hAnsi="Verdana" w:cs="Arial"/>
          <w:sz w:val="20"/>
          <w:szCs w:val="20"/>
        </w:rPr>
      </w:pPr>
      <w:r w:rsidRPr="00FC679E">
        <w:rPr>
          <w:rFonts w:ascii="Verdana" w:hAnsi="Verdana" w:cs="Arial"/>
          <w:sz w:val="20"/>
          <w:szCs w:val="20"/>
        </w:rPr>
        <w:t>28-230 Połaniec</w:t>
      </w:r>
    </w:p>
    <w:p w14:paraId="7AD17ED3" w14:textId="77777777" w:rsidR="006F234B" w:rsidRPr="00FC679E" w:rsidRDefault="006F234B" w:rsidP="00FC679E">
      <w:pPr>
        <w:tabs>
          <w:tab w:val="left" w:pos="4900"/>
        </w:tabs>
        <w:spacing w:after="0" w:line="304" w:lineRule="exact"/>
        <w:rPr>
          <w:rFonts w:ascii="Verdana" w:hAnsi="Verdana" w:cs="Arial"/>
          <w:sz w:val="20"/>
          <w:szCs w:val="20"/>
          <w:u w:val="single"/>
        </w:rPr>
      </w:pPr>
    </w:p>
    <w:p w14:paraId="51FB5319" w14:textId="77777777" w:rsidR="006F234B" w:rsidRPr="00FC679E" w:rsidRDefault="006F234B" w:rsidP="00FC679E">
      <w:pPr>
        <w:tabs>
          <w:tab w:val="center" w:pos="4513"/>
          <w:tab w:val="left" w:pos="4900"/>
        </w:tabs>
        <w:suppressAutoHyphens/>
        <w:spacing w:after="0" w:line="304" w:lineRule="exact"/>
        <w:jc w:val="center"/>
        <w:rPr>
          <w:rFonts w:ascii="Verdana" w:hAnsi="Verdana" w:cs="Arial"/>
          <w:b/>
          <w:spacing w:val="-3"/>
          <w:sz w:val="20"/>
          <w:szCs w:val="20"/>
        </w:rPr>
      </w:pPr>
      <w:r w:rsidRPr="00FC679E">
        <w:rPr>
          <w:rFonts w:ascii="Verdana" w:hAnsi="Verdana" w:cs="Arial"/>
          <w:b/>
          <w:spacing w:val="-3"/>
          <w:sz w:val="20"/>
          <w:szCs w:val="20"/>
        </w:rPr>
        <w:t xml:space="preserve">Gwarancja </w:t>
      </w:r>
      <w:r w:rsidRPr="00FC679E">
        <w:rPr>
          <w:rFonts w:ascii="Verdana" w:hAnsi="Verdana" w:cs="Arial"/>
          <w:b/>
          <w:sz w:val="20"/>
          <w:szCs w:val="20"/>
        </w:rPr>
        <w:t xml:space="preserve">DOBREGO WYKONANIA UMOWY </w:t>
      </w:r>
      <w:r w:rsidRPr="00FC679E">
        <w:rPr>
          <w:rFonts w:ascii="Verdana" w:hAnsi="Verdana" w:cs="Arial"/>
          <w:b/>
          <w:spacing w:val="-3"/>
          <w:sz w:val="20"/>
          <w:szCs w:val="20"/>
        </w:rPr>
        <w:t>nr [</w:t>
      </w:r>
      <w:r w:rsidRPr="00FC679E">
        <w:rPr>
          <w:rFonts w:ascii="Verdana" w:hAnsi="Verdana" w:cs="Arial"/>
          <w:b/>
          <w:spacing w:val="-3"/>
          <w:sz w:val="20"/>
          <w:szCs w:val="20"/>
        </w:rPr>
        <w:sym w:font="Symbol" w:char="F0B7"/>
      </w:r>
      <w:r w:rsidRPr="00FC679E">
        <w:rPr>
          <w:rFonts w:ascii="Verdana" w:hAnsi="Verdana" w:cs="Arial"/>
          <w:b/>
          <w:spacing w:val="-3"/>
          <w:sz w:val="20"/>
          <w:szCs w:val="20"/>
        </w:rPr>
        <w:t xml:space="preserve">] </w:t>
      </w:r>
    </w:p>
    <w:p w14:paraId="31AFB608" w14:textId="77777777" w:rsidR="006F234B" w:rsidRPr="00FC679E" w:rsidRDefault="006F234B" w:rsidP="00FC679E">
      <w:pPr>
        <w:tabs>
          <w:tab w:val="center" w:pos="4513"/>
          <w:tab w:val="left" w:pos="4900"/>
        </w:tabs>
        <w:suppressAutoHyphens/>
        <w:spacing w:after="0" w:line="304" w:lineRule="exact"/>
        <w:jc w:val="center"/>
        <w:rPr>
          <w:rFonts w:ascii="Verdana" w:hAnsi="Verdana" w:cs="Arial"/>
          <w:b/>
          <w:spacing w:val="-3"/>
          <w:sz w:val="20"/>
          <w:szCs w:val="20"/>
        </w:rPr>
      </w:pPr>
    </w:p>
    <w:p w14:paraId="3CE7237A" w14:textId="77777777" w:rsidR="006F234B" w:rsidRPr="00FC679E" w:rsidRDefault="006F234B" w:rsidP="00FC679E">
      <w:pPr>
        <w:tabs>
          <w:tab w:val="left" w:pos="-720"/>
          <w:tab w:val="left" w:pos="4900"/>
        </w:tabs>
        <w:suppressAutoHyphens/>
        <w:spacing w:after="0" w:line="304" w:lineRule="exact"/>
        <w:jc w:val="both"/>
        <w:rPr>
          <w:rFonts w:ascii="Verdana" w:hAnsi="Verdana" w:cs="Arial"/>
          <w:strike/>
          <w:spacing w:val="-3"/>
          <w:sz w:val="20"/>
          <w:szCs w:val="20"/>
        </w:rPr>
      </w:pPr>
      <w:r w:rsidRPr="00FC679E">
        <w:rPr>
          <w:rFonts w:ascii="Verdana" w:hAnsi="Verdana" w:cs="Arial"/>
          <w:spacing w:val="-3"/>
          <w:sz w:val="20"/>
          <w:szCs w:val="20"/>
        </w:rPr>
        <w:t>Zostaliśmy poinformowani, że pomiędzy Państwem, a [●], z siedzibą w [●], ul. [●], [●] (dalej: „</w:t>
      </w:r>
      <w:r w:rsidRPr="00FC679E">
        <w:rPr>
          <w:rFonts w:ascii="Verdana" w:hAnsi="Verdana" w:cs="Arial"/>
          <w:b/>
          <w:spacing w:val="-3"/>
          <w:sz w:val="20"/>
          <w:szCs w:val="20"/>
        </w:rPr>
        <w:t>Wykonawca</w:t>
      </w:r>
      <w:r w:rsidRPr="00FC679E">
        <w:rPr>
          <w:rFonts w:ascii="Verdana" w:hAnsi="Verdana" w:cs="Arial"/>
          <w:spacing w:val="-3"/>
          <w:sz w:val="20"/>
          <w:szCs w:val="20"/>
        </w:rPr>
        <w:t>”), w dniu [●] r. została podpisana umowa nr [●] dotycząca [●] (dalej: „</w:t>
      </w:r>
      <w:r w:rsidRPr="00FC679E">
        <w:rPr>
          <w:rFonts w:ascii="Verdana" w:hAnsi="Verdana" w:cs="Arial"/>
          <w:b/>
          <w:spacing w:val="-3"/>
          <w:sz w:val="20"/>
          <w:szCs w:val="20"/>
        </w:rPr>
        <w:t>Umowa</w:t>
      </w:r>
      <w:r w:rsidRPr="00FC679E">
        <w:rPr>
          <w:rFonts w:ascii="Verdana" w:hAnsi="Verdana" w:cs="Arial"/>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0A48DF9B" w14:textId="77777777" w:rsidR="006F234B" w:rsidRPr="00FC679E" w:rsidRDefault="006F234B" w:rsidP="00FC679E">
      <w:pPr>
        <w:tabs>
          <w:tab w:val="left" w:pos="-720"/>
          <w:tab w:val="left" w:pos="4900"/>
        </w:tabs>
        <w:suppressAutoHyphens/>
        <w:spacing w:after="0" w:line="304" w:lineRule="exact"/>
        <w:jc w:val="both"/>
        <w:rPr>
          <w:rFonts w:ascii="Verdana" w:hAnsi="Verdana" w:cs="Arial"/>
          <w:spacing w:val="-3"/>
          <w:sz w:val="20"/>
          <w:szCs w:val="20"/>
        </w:rPr>
      </w:pPr>
      <w:r w:rsidRPr="00FC679E">
        <w:rPr>
          <w:rFonts w:ascii="Verdana" w:hAnsi="Verdana" w:cs="Arial"/>
          <w:spacing w:val="-3"/>
          <w:sz w:val="20"/>
          <w:szCs w:val="20"/>
        </w:rPr>
        <w:t>W związku z powyższym, [●]</w:t>
      </w:r>
      <w:r w:rsidRPr="00FC679E">
        <w:rPr>
          <w:rFonts w:ascii="Verdana" w:hAnsi="Verdana" w:cs="Arial"/>
          <w:sz w:val="20"/>
          <w:szCs w:val="20"/>
        </w:rPr>
        <w:t xml:space="preserve"> z siedzibą w </w:t>
      </w:r>
      <w:r w:rsidRPr="00FC679E">
        <w:rPr>
          <w:rFonts w:ascii="Verdana" w:hAnsi="Verdana" w:cs="Arial"/>
          <w:spacing w:val="-3"/>
          <w:sz w:val="20"/>
          <w:szCs w:val="20"/>
        </w:rPr>
        <w:t>[●]</w:t>
      </w:r>
      <w:r w:rsidRPr="00FC679E">
        <w:rPr>
          <w:rFonts w:ascii="Verdana" w:hAnsi="Verdana" w:cs="Arial"/>
          <w:sz w:val="20"/>
          <w:szCs w:val="20"/>
        </w:rPr>
        <w:t xml:space="preserve">, przy ul. </w:t>
      </w:r>
      <w:r w:rsidRPr="00FC679E">
        <w:rPr>
          <w:rFonts w:ascii="Verdana" w:hAnsi="Verdana" w:cs="Arial"/>
          <w:spacing w:val="-3"/>
          <w:sz w:val="20"/>
          <w:szCs w:val="20"/>
        </w:rPr>
        <w:t>[●]</w:t>
      </w:r>
      <w:r w:rsidRPr="00FC679E">
        <w:rPr>
          <w:rFonts w:ascii="Verdana" w:hAnsi="Verdana" w:cs="Arial"/>
          <w:sz w:val="20"/>
          <w:szCs w:val="20"/>
        </w:rPr>
        <w:t xml:space="preserve">, </w:t>
      </w:r>
      <w:r w:rsidRPr="00FC679E">
        <w:rPr>
          <w:rFonts w:ascii="Verdana" w:hAnsi="Verdana" w:cs="Arial"/>
          <w:spacing w:val="-3"/>
          <w:sz w:val="20"/>
          <w:szCs w:val="20"/>
        </w:rPr>
        <w:t>[●]</w:t>
      </w:r>
      <w:r w:rsidRPr="00FC679E">
        <w:rPr>
          <w:rFonts w:ascii="Verdana" w:hAnsi="Verdana" w:cs="Arial"/>
          <w:sz w:val="20"/>
          <w:szCs w:val="20"/>
        </w:rPr>
        <w:t xml:space="preserve">, wpisany do Rejestru Przedsiębiorców w Sądzie Rejonowym </w:t>
      </w:r>
      <w:r w:rsidRPr="00FC679E">
        <w:rPr>
          <w:rFonts w:ascii="Verdana" w:hAnsi="Verdana" w:cs="Arial"/>
          <w:spacing w:val="-3"/>
          <w:sz w:val="20"/>
          <w:szCs w:val="20"/>
        </w:rPr>
        <w:t>[●]</w:t>
      </w:r>
      <w:r w:rsidRPr="00FC679E">
        <w:rPr>
          <w:rFonts w:ascii="Verdana" w:hAnsi="Verdana" w:cs="Arial"/>
          <w:sz w:val="20"/>
          <w:szCs w:val="20"/>
        </w:rPr>
        <w:t xml:space="preserve"> w </w:t>
      </w:r>
      <w:r w:rsidRPr="00FC679E">
        <w:rPr>
          <w:rFonts w:ascii="Verdana" w:hAnsi="Verdana" w:cs="Arial"/>
          <w:spacing w:val="-3"/>
          <w:sz w:val="20"/>
          <w:szCs w:val="20"/>
        </w:rPr>
        <w:t>[●]</w:t>
      </w:r>
      <w:r w:rsidRPr="00FC679E">
        <w:rPr>
          <w:rFonts w:ascii="Verdana" w:hAnsi="Verdana" w:cs="Arial"/>
          <w:sz w:val="20"/>
          <w:szCs w:val="20"/>
        </w:rPr>
        <w:t xml:space="preserve">, Wydział </w:t>
      </w:r>
      <w:r w:rsidRPr="00FC679E">
        <w:rPr>
          <w:rFonts w:ascii="Verdana" w:hAnsi="Verdana" w:cs="Arial"/>
          <w:spacing w:val="-3"/>
          <w:sz w:val="20"/>
          <w:szCs w:val="20"/>
        </w:rPr>
        <w:t>[●]</w:t>
      </w:r>
      <w:r w:rsidRPr="00FC679E">
        <w:rPr>
          <w:rFonts w:ascii="Verdana" w:hAnsi="Verdana" w:cs="Arial"/>
          <w:sz w:val="20"/>
          <w:szCs w:val="20"/>
        </w:rPr>
        <w:t xml:space="preserve"> Gospodarczy Krajowego Rejestru Sądowego pod numerem KRS </w:t>
      </w:r>
      <w:r w:rsidRPr="00FC679E">
        <w:rPr>
          <w:rFonts w:ascii="Verdana" w:hAnsi="Verdana" w:cs="Arial"/>
          <w:spacing w:val="-3"/>
          <w:sz w:val="20"/>
          <w:szCs w:val="20"/>
        </w:rPr>
        <w:t>[●]</w:t>
      </w:r>
      <w:r w:rsidRPr="00FC679E">
        <w:rPr>
          <w:rFonts w:ascii="Verdana" w:hAnsi="Verdana" w:cs="Arial"/>
          <w:sz w:val="20"/>
          <w:szCs w:val="20"/>
        </w:rPr>
        <w:t xml:space="preserve">, o kapitale zakładowym w kwocie </w:t>
      </w:r>
      <w:r w:rsidRPr="00FC679E">
        <w:rPr>
          <w:rFonts w:ascii="Verdana" w:hAnsi="Verdana" w:cs="Arial"/>
          <w:spacing w:val="-3"/>
          <w:sz w:val="20"/>
          <w:szCs w:val="20"/>
        </w:rPr>
        <w:t>[●]</w:t>
      </w:r>
      <w:r w:rsidRPr="00FC679E">
        <w:rPr>
          <w:rFonts w:ascii="Verdana" w:hAnsi="Verdana" w:cs="Arial"/>
          <w:sz w:val="20"/>
          <w:szCs w:val="20"/>
        </w:rPr>
        <w:t xml:space="preserve"> zł oraz kapitale wpłaconym w kwocie </w:t>
      </w:r>
      <w:r w:rsidRPr="00FC679E">
        <w:rPr>
          <w:rFonts w:ascii="Verdana" w:hAnsi="Verdana" w:cs="Arial"/>
          <w:spacing w:val="-3"/>
          <w:sz w:val="20"/>
          <w:szCs w:val="20"/>
        </w:rPr>
        <w:t>[●]</w:t>
      </w:r>
      <w:r w:rsidRPr="00FC679E">
        <w:rPr>
          <w:rFonts w:ascii="Verdana" w:hAnsi="Verdana" w:cs="Arial"/>
          <w:sz w:val="20"/>
          <w:szCs w:val="20"/>
        </w:rPr>
        <w:t xml:space="preserve"> zł, NIP: </w:t>
      </w:r>
      <w:r w:rsidRPr="00FC679E">
        <w:rPr>
          <w:rFonts w:ascii="Verdana" w:hAnsi="Verdana" w:cs="Arial"/>
          <w:spacing w:val="-3"/>
          <w:sz w:val="20"/>
          <w:szCs w:val="20"/>
        </w:rPr>
        <w:t xml:space="preserve">[●], </w:t>
      </w:r>
      <w:r w:rsidRPr="00FC679E">
        <w:rPr>
          <w:rFonts w:ascii="Verdana" w:hAnsi="Verdana" w:cs="Arial"/>
          <w:sz w:val="20"/>
          <w:szCs w:val="20"/>
        </w:rPr>
        <w:t xml:space="preserve">Regon: </w:t>
      </w:r>
      <w:r w:rsidRPr="00FC679E">
        <w:rPr>
          <w:rFonts w:ascii="Verdana" w:hAnsi="Verdana" w:cs="Arial"/>
          <w:spacing w:val="-3"/>
          <w:sz w:val="20"/>
          <w:szCs w:val="20"/>
        </w:rPr>
        <w:t>[●]</w:t>
      </w:r>
      <w:r w:rsidRPr="00FC679E">
        <w:rPr>
          <w:rFonts w:ascii="Verdana" w:hAnsi="Verdana" w:cs="Arial"/>
          <w:sz w:val="20"/>
          <w:szCs w:val="20"/>
        </w:rPr>
        <w:t xml:space="preserve"> (dalej: „</w:t>
      </w:r>
      <w:r w:rsidRPr="00FC679E">
        <w:rPr>
          <w:rFonts w:ascii="Verdana" w:hAnsi="Verdana" w:cs="Arial"/>
          <w:b/>
          <w:sz w:val="20"/>
          <w:szCs w:val="20"/>
        </w:rPr>
        <w:t>Bank</w:t>
      </w:r>
      <w:r w:rsidRPr="00FC679E">
        <w:rPr>
          <w:rFonts w:ascii="Verdana" w:hAnsi="Verdana" w:cs="Arial"/>
          <w:sz w:val="20"/>
          <w:szCs w:val="20"/>
        </w:rPr>
        <w:t xml:space="preserve">”), działając na zlecenie Wykonawcy, </w:t>
      </w:r>
      <w:r w:rsidRPr="00FC679E">
        <w:rPr>
          <w:rFonts w:ascii="Verdana" w:hAnsi="Verdana" w:cs="Arial"/>
          <w:spacing w:val="-3"/>
          <w:sz w:val="20"/>
          <w:szCs w:val="20"/>
        </w:rPr>
        <w:t xml:space="preserve">niniejszym zobowiązuje się nieodwołalnie i bezwarunkowo, bez badania zasadności żądania i bez względu na sprzeciw Wykonawcy, zapłacić każdą kwotę do wysokości: </w:t>
      </w:r>
    </w:p>
    <w:p w14:paraId="28B70072" w14:textId="77777777" w:rsidR="006F234B" w:rsidRPr="00FC679E" w:rsidRDefault="006F234B" w:rsidP="00FC679E">
      <w:pPr>
        <w:tabs>
          <w:tab w:val="left" w:pos="-720"/>
          <w:tab w:val="left" w:pos="4900"/>
        </w:tabs>
        <w:suppressAutoHyphens/>
        <w:spacing w:after="0" w:line="304" w:lineRule="exact"/>
        <w:jc w:val="center"/>
        <w:rPr>
          <w:rFonts w:ascii="Verdana" w:hAnsi="Verdana" w:cs="Arial"/>
          <w:b/>
          <w:spacing w:val="-3"/>
          <w:sz w:val="20"/>
          <w:szCs w:val="20"/>
        </w:rPr>
      </w:pPr>
      <w:r w:rsidRPr="00FC679E">
        <w:rPr>
          <w:rFonts w:ascii="Verdana" w:hAnsi="Verdana" w:cs="Arial"/>
          <w:spacing w:val="-3"/>
          <w:sz w:val="20"/>
          <w:szCs w:val="20"/>
        </w:rPr>
        <w:t>[●]</w:t>
      </w:r>
      <w:r w:rsidRPr="00FC679E">
        <w:rPr>
          <w:rFonts w:ascii="Verdana" w:hAnsi="Verdana" w:cs="Arial"/>
          <w:b/>
          <w:spacing w:val="-3"/>
          <w:sz w:val="20"/>
          <w:szCs w:val="20"/>
        </w:rPr>
        <w:t xml:space="preserve"> zł</w:t>
      </w:r>
    </w:p>
    <w:p w14:paraId="0F98E5AA" w14:textId="77777777" w:rsidR="006F234B" w:rsidRPr="00FC679E" w:rsidRDefault="006F234B" w:rsidP="00FC679E">
      <w:pPr>
        <w:tabs>
          <w:tab w:val="left" w:pos="-720"/>
          <w:tab w:val="left" w:pos="4900"/>
        </w:tabs>
        <w:suppressAutoHyphens/>
        <w:spacing w:after="0" w:line="304" w:lineRule="exact"/>
        <w:jc w:val="center"/>
        <w:rPr>
          <w:rFonts w:ascii="Verdana" w:hAnsi="Verdana" w:cs="Arial"/>
          <w:spacing w:val="-3"/>
          <w:sz w:val="20"/>
          <w:szCs w:val="20"/>
        </w:rPr>
      </w:pPr>
      <w:r w:rsidRPr="00FC679E">
        <w:rPr>
          <w:rFonts w:ascii="Verdana" w:hAnsi="Verdana" w:cs="Arial"/>
          <w:spacing w:val="-3"/>
          <w:sz w:val="20"/>
          <w:szCs w:val="20"/>
        </w:rPr>
        <w:t>(słownie: [●] złotych [●] /100)</w:t>
      </w:r>
    </w:p>
    <w:p w14:paraId="77AF72D6" w14:textId="77777777" w:rsidR="006F234B" w:rsidRPr="00FC679E" w:rsidRDefault="006F234B" w:rsidP="00FC679E">
      <w:pPr>
        <w:tabs>
          <w:tab w:val="left" w:pos="-720"/>
          <w:tab w:val="left" w:pos="4900"/>
        </w:tabs>
        <w:suppressAutoHyphens/>
        <w:spacing w:after="0" w:line="304" w:lineRule="exact"/>
        <w:jc w:val="both"/>
        <w:rPr>
          <w:rFonts w:ascii="Verdana" w:hAnsi="Verdana" w:cs="Arial"/>
          <w:spacing w:val="-3"/>
          <w:sz w:val="20"/>
          <w:szCs w:val="20"/>
        </w:rPr>
      </w:pPr>
      <w:r w:rsidRPr="00FC679E">
        <w:rPr>
          <w:rFonts w:ascii="Verdana" w:hAnsi="Verdana" w:cs="Arial"/>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0D571E8" w14:textId="77777777" w:rsidR="006F234B" w:rsidRPr="00FC679E" w:rsidRDefault="006F234B" w:rsidP="00FC679E">
      <w:pPr>
        <w:tabs>
          <w:tab w:val="left" w:pos="-720"/>
          <w:tab w:val="left" w:pos="4900"/>
        </w:tabs>
        <w:suppressAutoHyphens/>
        <w:spacing w:after="0" w:line="304" w:lineRule="exact"/>
        <w:jc w:val="both"/>
        <w:rPr>
          <w:rFonts w:ascii="Verdana" w:hAnsi="Verdana" w:cs="Arial"/>
          <w:spacing w:val="-3"/>
          <w:sz w:val="20"/>
          <w:szCs w:val="20"/>
        </w:rPr>
      </w:pPr>
      <w:r w:rsidRPr="00FC679E">
        <w:rPr>
          <w:rFonts w:ascii="Verdana" w:hAnsi="Verdana" w:cs="Arial"/>
          <w:sz w:val="20"/>
          <w:szCs w:val="20"/>
        </w:rPr>
        <w:t xml:space="preserve">Państwa pisemne żądanie zapłaty powinno zostać przesłane do Banku/Gwaranta na adres: </w:t>
      </w:r>
      <w:r w:rsidRPr="00FC679E">
        <w:rPr>
          <w:rFonts w:ascii="Verdana" w:hAnsi="Verdana" w:cs="Arial"/>
          <w:spacing w:val="-3"/>
          <w:sz w:val="20"/>
          <w:szCs w:val="20"/>
        </w:rPr>
        <w:t>[●]</w:t>
      </w:r>
      <w:r w:rsidRPr="00FC679E">
        <w:rPr>
          <w:rFonts w:ascii="Verdana" w:hAnsi="Verdana" w:cs="Arial"/>
          <w:sz w:val="20"/>
          <w:szCs w:val="20"/>
        </w:rPr>
        <w:t xml:space="preserve">, za pośrednictwem banku prowadzącego </w:t>
      </w:r>
      <w:r w:rsidRPr="00FC679E">
        <w:rPr>
          <w:rFonts w:ascii="Verdana" w:hAnsi="Verdana" w:cs="Arial"/>
          <w:bCs/>
          <w:sz w:val="20"/>
          <w:szCs w:val="20"/>
        </w:rPr>
        <w:t>Państwa</w:t>
      </w:r>
      <w:r w:rsidRPr="00FC679E">
        <w:rPr>
          <w:rFonts w:ascii="Verdana" w:hAnsi="Verdana" w:cs="Arial"/>
          <w:sz w:val="20"/>
          <w:szCs w:val="20"/>
        </w:rPr>
        <w:t xml:space="preserve"> rachunek bankowy, celem potwierdzenia, że podpisy złożone na żądaniu wypłaty należą do osób uprawnionych do składania oświadczeń woli w Państwa imieniu.</w:t>
      </w:r>
    </w:p>
    <w:p w14:paraId="377F95FE" w14:textId="77777777" w:rsidR="006F234B" w:rsidRPr="00FC679E" w:rsidRDefault="006F234B" w:rsidP="00FC679E">
      <w:pPr>
        <w:tabs>
          <w:tab w:val="left" w:pos="-720"/>
          <w:tab w:val="left" w:pos="4900"/>
        </w:tabs>
        <w:suppressAutoHyphens/>
        <w:spacing w:after="0" w:line="304" w:lineRule="exact"/>
        <w:jc w:val="both"/>
        <w:rPr>
          <w:rFonts w:ascii="Verdana" w:hAnsi="Verdana" w:cs="Arial"/>
          <w:spacing w:val="-3"/>
          <w:sz w:val="20"/>
          <w:szCs w:val="20"/>
        </w:rPr>
      </w:pPr>
      <w:r w:rsidRPr="00FC679E">
        <w:rPr>
          <w:rFonts w:ascii="Verdana" w:hAnsi="Verdana" w:cs="Arial"/>
          <w:sz w:val="20"/>
          <w:szCs w:val="20"/>
        </w:rPr>
        <w:t xml:space="preserve">Wszystkie wypłaty z tytułu niniejszej gwarancji są wolne od jakichkolwiek wzajemnych roszczeń, potrąceń, podatków, opłat, odsetek i innych obciążeń. </w:t>
      </w:r>
    </w:p>
    <w:p w14:paraId="34A9FA68" w14:textId="77777777" w:rsidR="006F234B" w:rsidRPr="00FC679E" w:rsidRDefault="006F234B" w:rsidP="00FC679E">
      <w:pPr>
        <w:pStyle w:val="Nagwek2"/>
        <w:numPr>
          <w:ilvl w:val="0"/>
          <w:numId w:val="0"/>
        </w:numPr>
        <w:spacing w:before="0" w:after="0" w:line="304" w:lineRule="exact"/>
        <w:rPr>
          <w:rFonts w:ascii="Verdana" w:hAnsi="Verdana" w:cs="Arial"/>
          <w:b/>
          <w:sz w:val="20"/>
          <w:szCs w:val="20"/>
          <w:lang w:val="pl-PL"/>
        </w:rPr>
      </w:pPr>
      <w:r w:rsidRPr="00FC679E">
        <w:rPr>
          <w:rFonts w:ascii="Verdana" w:hAnsi="Verdana" w:cs="Arial"/>
          <w:sz w:val="20"/>
          <w:szCs w:val="20"/>
          <w:lang w:val="pl-PL"/>
        </w:rPr>
        <w:t xml:space="preserve">Gwarancja obowiązuje od dnia </w:t>
      </w:r>
      <w:r w:rsidRPr="00FC679E">
        <w:rPr>
          <w:rFonts w:ascii="Verdana" w:hAnsi="Verdana" w:cs="Arial"/>
          <w:spacing w:val="-3"/>
          <w:sz w:val="20"/>
          <w:szCs w:val="20"/>
          <w:lang w:val="pl-PL"/>
        </w:rPr>
        <w:t xml:space="preserve">[●]. </w:t>
      </w:r>
      <w:r w:rsidRPr="00FC679E">
        <w:rPr>
          <w:rFonts w:ascii="Verdana" w:hAnsi="Verdana" w:cs="Arial"/>
          <w:sz w:val="20"/>
          <w:szCs w:val="20"/>
          <w:lang w:val="pl-PL"/>
        </w:rPr>
        <w:t>Beneficjent zwróci Bankowi/Gwarantowi gwarancje w następujących częściach i terminach:</w:t>
      </w:r>
    </w:p>
    <w:p w14:paraId="77F8260B" w14:textId="77777777" w:rsidR="006F234B" w:rsidRPr="00FC679E" w:rsidRDefault="006F234B" w:rsidP="00FC679E">
      <w:pPr>
        <w:pStyle w:val="Nagwek2"/>
        <w:numPr>
          <w:ilvl w:val="1"/>
          <w:numId w:val="36"/>
        </w:numPr>
        <w:spacing w:before="0" w:after="0" w:line="304" w:lineRule="exact"/>
        <w:rPr>
          <w:rFonts w:ascii="Verdana" w:hAnsi="Verdana" w:cs="Arial"/>
          <w:b/>
          <w:sz w:val="20"/>
          <w:szCs w:val="20"/>
          <w:lang w:val="pl-PL"/>
        </w:rPr>
      </w:pPr>
      <w:r w:rsidRPr="00FC679E">
        <w:rPr>
          <w:rFonts w:ascii="Verdana" w:hAnsi="Verdana" w:cs="Arial"/>
          <w:sz w:val="20"/>
          <w:szCs w:val="20"/>
          <w:lang w:val="pl-PL"/>
        </w:rPr>
        <w:t>70 % (siedemdziesiąt procent) wysokości zabezpieczenia należytego wykonania Umowy - w terminie 30 dni od dnia wykonania Przedmiotu Umowy i uznania go przez Zamawiającego za należycie wykonany,</w:t>
      </w:r>
    </w:p>
    <w:p w14:paraId="05D87208" w14:textId="77777777" w:rsidR="006F234B" w:rsidRPr="00FC679E" w:rsidRDefault="006F234B" w:rsidP="00FC679E">
      <w:pPr>
        <w:pStyle w:val="Nagwek2"/>
        <w:numPr>
          <w:ilvl w:val="1"/>
          <w:numId w:val="36"/>
        </w:numPr>
        <w:spacing w:before="0" w:after="0" w:line="304" w:lineRule="exact"/>
        <w:rPr>
          <w:rFonts w:ascii="Verdana" w:hAnsi="Verdana" w:cs="Arial"/>
          <w:b/>
          <w:sz w:val="20"/>
          <w:szCs w:val="20"/>
          <w:lang w:val="pl-PL"/>
        </w:rPr>
      </w:pPr>
      <w:r w:rsidRPr="00FC679E">
        <w:rPr>
          <w:rFonts w:ascii="Verdana" w:hAnsi="Verdana" w:cs="Arial"/>
          <w:sz w:val="20"/>
          <w:szCs w:val="20"/>
          <w:lang w:val="pl-PL"/>
        </w:rPr>
        <w:t xml:space="preserve">30 % (trzydzieści procent) wysokości zabezpieczenia należytego wykonania Umowy (stanowiące kwotę pozostawioną na zabezpieczenie roszczeń z tytułu rękojmi – w terminie 15 dni po upływie okresu rękojmi </w:t>
      </w:r>
    </w:p>
    <w:p w14:paraId="5B9B3E19" w14:textId="77777777" w:rsidR="006F234B" w:rsidRPr="00FC679E" w:rsidRDefault="006F234B" w:rsidP="00FC679E">
      <w:pPr>
        <w:pStyle w:val="Nagwek2"/>
        <w:numPr>
          <w:ilvl w:val="0"/>
          <w:numId w:val="0"/>
        </w:numPr>
        <w:spacing w:before="0" w:after="0" w:line="304" w:lineRule="exact"/>
        <w:ind w:left="993"/>
        <w:rPr>
          <w:rFonts w:ascii="Verdana" w:hAnsi="Verdana" w:cs="Arial"/>
          <w:b/>
          <w:sz w:val="20"/>
          <w:szCs w:val="20"/>
          <w:lang w:val="pl-PL"/>
        </w:rPr>
      </w:pPr>
      <w:r w:rsidRPr="00FC679E">
        <w:rPr>
          <w:rFonts w:ascii="Verdana" w:hAnsi="Verdana" w:cs="Arial"/>
          <w:sz w:val="20"/>
          <w:szCs w:val="20"/>
          <w:lang w:val="pl-PL"/>
        </w:rPr>
        <w:lastRenderedPageBreak/>
        <w:t xml:space="preserve">(dalej: „Termin Ważności Gwarancji”). </w:t>
      </w:r>
    </w:p>
    <w:p w14:paraId="6DAA30D4" w14:textId="77777777" w:rsidR="006F234B" w:rsidRPr="00FC679E" w:rsidRDefault="006F234B" w:rsidP="00FC679E">
      <w:pPr>
        <w:tabs>
          <w:tab w:val="left" w:pos="-720"/>
          <w:tab w:val="left" w:pos="4900"/>
        </w:tabs>
        <w:suppressAutoHyphens/>
        <w:spacing w:after="0" w:line="304" w:lineRule="exact"/>
        <w:jc w:val="both"/>
        <w:rPr>
          <w:rFonts w:ascii="Verdana" w:hAnsi="Verdana" w:cs="Arial"/>
          <w:sz w:val="20"/>
          <w:szCs w:val="20"/>
        </w:rPr>
      </w:pPr>
      <w:r w:rsidRPr="00FC679E">
        <w:rPr>
          <w:rFonts w:ascii="Verdana" w:hAnsi="Verdana" w:cs="Arial"/>
          <w:sz w:val="20"/>
          <w:szCs w:val="20"/>
        </w:rPr>
        <w:t>W przypadku dokonania wypłaty w ramach niniejszej gwarancji, kwota naszego zobowiązania z tytułu niniejszej gwarancji, zostanie automatycznie zmniejszona o wartość dokonanej wypłaty.</w:t>
      </w:r>
    </w:p>
    <w:p w14:paraId="35201680" w14:textId="77777777" w:rsidR="006F234B" w:rsidRPr="00FC679E" w:rsidRDefault="006F234B" w:rsidP="00FC679E">
      <w:pPr>
        <w:spacing w:after="0" w:line="304" w:lineRule="exact"/>
        <w:jc w:val="both"/>
        <w:rPr>
          <w:rFonts w:ascii="Verdana" w:hAnsi="Verdana" w:cs="Arial"/>
          <w:sz w:val="20"/>
          <w:szCs w:val="20"/>
        </w:rPr>
      </w:pPr>
      <w:r w:rsidRPr="00FC679E">
        <w:rPr>
          <w:rFonts w:ascii="Verdana" w:hAnsi="Verdana" w:cs="Arial"/>
          <w:sz w:val="20"/>
          <w:szCs w:val="20"/>
        </w:rPr>
        <w:t>Niniejsza gwarancja wygasa automatycznie w przypadku:</w:t>
      </w:r>
    </w:p>
    <w:p w14:paraId="2B0BEC1E" w14:textId="77777777" w:rsidR="006F234B" w:rsidRPr="00FC679E" w:rsidRDefault="006F234B" w:rsidP="00FC679E">
      <w:pPr>
        <w:numPr>
          <w:ilvl w:val="0"/>
          <w:numId w:val="35"/>
        </w:numPr>
        <w:spacing w:after="0" w:line="304" w:lineRule="exact"/>
        <w:jc w:val="both"/>
        <w:rPr>
          <w:rFonts w:ascii="Verdana" w:hAnsi="Verdana" w:cs="Arial"/>
          <w:sz w:val="20"/>
          <w:szCs w:val="20"/>
        </w:rPr>
      </w:pPr>
      <w:r w:rsidRPr="00FC679E">
        <w:rPr>
          <w:rFonts w:ascii="Verdana" w:hAnsi="Verdana" w:cs="Arial"/>
          <w:sz w:val="20"/>
          <w:szCs w:val="20"/>
        </w:rPr>
        <w:t>gdyby Państwa żądanie wypłaty nie zostało przekazane do Banku/ Gwarantowi w Terminie Ważności Gwarancji, nawet jeśli niniejszy dokument nie zostanie zwrócony Bankowi/ Gwarantowi;</w:t>
      </w:r>
    </w:p>
    <w:p w14:paraId="036DF68C" w14:textId="77777777" w:rsidR="006F234B" w:rsidRPr="00FC679E" w:rsidRDefault="006F234B" w:rsidP="00FC679E">
      <w:pPr>
        <w:numPr>
          <w:ilvl w:val="0"/>
          <w:numId w:val="35"/>
        </w:numPr>
        <w:spacing w:after="0" w:line="304" w:lineRule="exact"/>
        <w:jc w:val="both"/>
        <w:rPr>
          <w:rFonts w:ascii="Verdana" w:hAnsi="Verdana" w:cs="Arial"/>
          <w:sz w:val="20"/>
          <w:szCs w:val="20"/>
        </w:rPr>
      </w:pPr>
      <w:r w:rsidRPr="00FC679E">
        <w:rPr>
          <w:rFonts w:ascii="Verdana" w:hAnsi="Verdana" w:cs="Arial"/>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C97FC74" w14:textId="77777777" w:rsidR="006F234B" w:rsidRPr="00FC679E" w:rsidRDefault="006F234B" w:rsidP="00FC679E">
      <w:pPr>
        <w:numPr>
          <w:ilvl w:val="0"/>
          <w:numId w:val="35"/>
        </w:numPr>
        <w:spacing w:after="0" w:line="304" w:lineRule="exact"/>
        <w:jc w:val="both"/>
        <w:rPr>
          <w:rFonts w:ascii="Verdana" w:hAnsi="Verdana" w:cs="Arial"/>
          <w:sz w:val="20"/>
          <w:szCs w:val="20"/>
        </w:rPr>
      </w:pPr>
      <w:r w:rsidRPr="00FC679E">
        <w:rPr>
          <w:rFonts w:ascii="Verdana" w:hAnsi="Verdana" w:cs="Arial"/>
          <w:sz w:val="20"/>
          <w:szCs w:val="20"/>
        </w:rPr>
        <w:t>gdy świadczenia Banku/ Gwaranta, z tytułu niniejszej gwarancji, osiągną kwotę gwarancji;</w:t>
      </w:r>
    </w:p>
    <w:p w14:paraId="5DBCAC54" w14:textId="77777777" w:rsidR="006F234B" w:rsidRPr="00FC679E" w:rsidRDefault="006F234B" w:rsidP="00FC679E">
      <w:pPr>
        <w:numPr>
          <w:ilvl w:val="0"/>
          <w:numId w:val="35"/>
        </w:numPr>
        <w:spacing w:after="0" w:line="304" w:lineRule="exact"/>
        <w:jc w:val="both"/>
        <w:rPr>
          <w:rFonts w:ascii="Verdana" w:hAnsi="Verdana" w:cs="Arial"/>
          <w:sz w:val="20"/>
          <w:szCs w:val="20"/>
        </w:rPr>
      </w:pPr>
      <w:r w:rsidRPr="00FC679E">
        <w:rPr>
          <w:rFonts w:ascii="Verdana" w:hAnsi="Verdana" w:cs="Arial"/>
          <w:sz w:val="20"/>
          <w:szCs w:val="20"/>
        </w:rPr>
        <w:t xml:space="preserve">zwrócenia do Banku/ Gwarantowi oryginału niniejszej gwarancji przed upływem Terminu Ważności Gwarancji.   </w:t>
      </w:r>
    </w:p>
    <w:p w14:paraId="2A2C0994" w14:textId="77777777" w:rsidR="006F234B" w:rsidRPr="00FC679E" w:rsidRDefault="006F234B" w:rsidP="00FC679E">
      <w:pPr>
        <w:spacing w:after="0" w:line="304" w:lineRule="exact"/>
        <w:jc w:val="both"/>
        <w:rPr>
          <w:rFonts w:ascii="Verdana" w:hAnsi="Verdana" w:cs="Arial"/>
          <w:sz w:val="20"/>
          <w:szCs w:val="20"/>
        </w:rPr>
      </w:pPr>
      <w:r w:rsidRPr="00FC679E">
        <w:rPr>
          <w:rFonts w:ascii="Verdana" w:hAnsi="Verdana" w:cs="Arial"/>
          <w:sz w:val="20"/>
          <w:szCs w:val="20"/>
        </w:rPr>
        <w:t xml:space="preserve">Niniejsza gwarancja powinna być zwrócona do Banku/ Gwarantowi: </w:t>
      </w:r>
    </w:p>
    <w:p w14:paraId="76783E4A" w14:textId="77777777" w:rsidR="006F234B" w:rsidRPr="00FC679E" w:rsidRDefault="006F234B" w:rsidP="00FC679E">
      <w:pPr>
        <w:numPr>
          <w:ilvl w:val="0"/>
          <w:numId w:val="34"/>
        </w:numPr>
        <w:spacing w:after="0" w:line="304" w:lineRule="exact"/>
        <w:jc w:val="both"/>
        <w:rPr>
          <w:rFonts w:ascii="Verdana" w:hAnsi="Verdana" w:cs="Arial"/>
          <w:sz w:val="20"/>
          <w:szCs w:val="20"/>
        </w:rPr>
      </w:pPr>
      <w:r w:rsidRPr="00FC679E">
        <w:rPr>
          <w:rFonts w:ascii="Verdana" w:hAnsi="Verdana" w:cs="Arial"/>
          <w:sz w:val="20"/>
          <w:szCs w:val="20"/>
        </w:rPr>
        <w:t>po upływie Terminu Ważności Gwarancji;</w:t>
      </w:r>
    </w:p>
    <w:p w14:paraId="7DFAA0AE" w14:textId="77777777" w:rsidR="006F234B" w:rsidRPr="00FC679E" w:rsidRDefault="006F234B" w:rsidP="00FC679E">
      <w:pPr>
        <w:numPr>
          <w:ilvl w:val="0"/>
          <w:numId w:val="34"/>
        </w:numPr>
        <w:spacing w:after="0" w:line="304" w:lineRule="exact"/>
        <w:jc w:val="both"/>
        <w:rPr>
          <w:rFonts w:ascii="Verdana" w:hAnsi="Verdana" w:cs="Arial"/>
          <w:sz w:val="20"/>
          <w:szCs w:val="20"/>
        </w:rPr>
      </w:pPr>
      <w:r w:rsidRPr="00FC679E">
        <w:rPr>
          <w:rFonts w:ascii="Verdana" w:hAnsi="Verdana" w:cs="Arial"/>
          <w:sz w:val="20"/>
          <w:szCs w:val="20"/>
        </w:rPr>
        <w:t>po dokonaniu przez Bank/ Gwaranta, w ramach niniejszej gwarancji, płatności na Państwa rzecz, na łączną kwotę gwarancji;</w:t>
      </w:r>
    </w:p>
    <w:p w14:paraId="12F32089" w14:textId="77777777" w:rsidR="006F234B" w:rsidRPr="00FC679E" w:rsidRDefault="006F234B" w:rsidP="00FC679E">
      <w:pPr>
        <w:numPr>
          <w:ilvl w:val="0"/>
          <w:numId w:val="34"/>
        </w:numPr>
        <w:spacing w:after="0" w:line="304" w:lineRule="exact"/>
        <w:jc w:val="both"/>
        <w:rPr>
          <w:rFonts w:ascii="Verdana" w:hAnsi="Verdana" w:cs="Arial"/>
          <w:sz w:val="20"/>
          <w:szCs w:val="20"/>
        </w:rPr>
      </w:pPr>
      <w:r w:rsidRPr="00FC679E">
        <w:rPr>
          <w:rFonts w:ascii="Verdana" w:hAnsi="Verdana" w:cs="Arial"/>
          <w:sz w:val="20"/>
          <w:szCs w:val="20"/>
        </w:rPr>
        <w:t xml:space="preserve">w przypadku zwolnienia Banku/ Gwaranta przez Państwa ze zobowiązań wynikających z niniejszej gwarancji przed upływem Terminu Ważności Gwarancji. </w:t>
      </w:r>
    </w:p>
    <w:p w14:paraId="1433DBD9" w14:textId="77777777" w:rsidR="006F234B" w:rsidRPr="00FC679E" w:rsidRDefault="006F234B" w:rsidP="00FC679E">
      <w:pPr>
        <w:tabs>
          <w:tab w:val="left" w:pos="-720"/>
          <w:tab w:val="left" w:pos="4900"/>
        </w:tabs>
        <w:suppressAutoHyphens/>
        <w:spacing w:after="0" w:line="304" w:lineRule="exact"/>
        <w:jc w:val="both"/>
        <w:rPr>
          <w:rFonts w:ascii="Verdana" w:hAnsi="Verdana" w:cs="Arial"/>
          <w:spacing w:val="-3"/>
          <w:sz w:val="20"/>
          <w:szCs w:val="20"/>
        </w:rPr>
      </w:pPr>
      <w:r w:rsidRPr="00FC679E">
        <w:rPr>
          <w:rFonts w:ascii="Verdana" w:hAnsi="Verdana" w:cs="Arial"/>
          <w:sz w:val="20"/>
          <w:szCs w:val="20"/>
        </w:rPr>
        <w:t>Przeniesienie wierzytelności wynikających z niniejszej</w:t>
      </w:r>
      <w:r w:rsidRPr="00FC679E">
        <w:rPr>
          <w:rFonts w:ascii="Verdana" w:hAnsi="Verdana" w:cs="Arial"/>
          <w:spacing w:val="-3"/>
          <w:sz w:val="20"/>
          <w:szCs w:val="20"/>
        </w:rPr>
        <w:t xml:space="preserve"> gwarancji jest możliwe tylko za zgodą Banku.</w:t>
      </w:r>
    </w:p>
    <w:p w14:paraId="2485D087" w14:textId="77777777" w:rsidR="006F234B" w:rsidRPr="00FC679E" w:rsidRDefault="006F234B" w:rsidP="00FC679E">
      <w:pPr>
        <w:tabs>
          <w:tab w:val="left" w:pos="-720"/>
          <w:tab w:val="left" w:pos="4900"/>
        </w:tabs>
        <w:suppressAutoHyphens/>
        <w:spacing w:after="0" w:line="304" w:lineRule="exact"/>
        <w:jc w:val="both"/>
        <w:rPr>
          <w:rFonts w:ascii="Verdana" w:hAnsi="Verdana" w:cs="Arial"/>
          <w:spacing w:val="-3"/>
          <w:sz w:val="20"/>
          <w:szCs w:val="20"/>
        </w:rPr>
      </w:pPr>
      <w:r w:rsidRPr="00FC679E">
        <w:rPr>
          <w:rFonts w:ascii="Verdana" w:hAnsi="Verdana" w:cs="Arial"/>
          <w:spacing w:val="-3"/>
          <w:sz w:val="20"/>
          <w:szCs w:val="20"/>
        </w:rPr>
        <w:t>Gwarancja została sporządzona według przepisów prawa polskiego.</w:t>
      </w:r>
    </w:p>
    <w:p w14:paraId="20476116" w14:textId="21BBA3E1" w:rsidR="006F234B" w:rsidRPr="00FC679E" w:rsidRDefault="006F234B" w:rsidP="00FC679E">
      <w:pPr>
        <w:tabs>
          <w:tab w:val="left" w:pos="-720"/>
          <w:tab w:val="left" w:pos="4900"/>
        </w:tabs>
        <w:suppressAutoHyphens/>
        <w:spacing w:after="0" w:line="304" w:lineRule="exact"/>
        <w:jc w:val="both"/>
        <w:rPr>
          <w:rFonts w:ascii="Verdana" w:hAnsi="Verdana" w:cs="Arial"/>
          <w:spacing w:val="-3"/>
          <w:sz w:val="20"/>
          <w:szCs w:val="20"/>
        </w:rPr>
      </w:pPr>
      <w:r w:rsidRPr="00FC679E">
        <w:rPr>
          <w:rFonts w:ascii="Verdana" w:hAnsi="Verdana" w:cs="Arial"/>
          <w:spacing w:val="-3"/>
          <w:sz w:val="20"/>
          <w:szCs w:val="20"/>
        </w:rPr>
        <w:t xml:space="preserve">Do wszelkich praw i obowiązków wynikających z tej gwarancji stosuje się prawo Rzeczypospolitej Polskiej. Spory wynikające z gwarancji będzie rozstrzygany przez Sąd właściwy dla </w:t>
      </w:r>
      <w:r w:rsidR="00146507" w:rsidRPr="00FC679E">
        <w:rPr>
          <w:rFonts w:ascii="Verdana" w:hAnsi="Verdana" w:cs="Arial"/>
          <w:spacing w:val="-3"/>
          <w:sz w:val="20"/>
          <w:szCs w:val="20"/>
        </w:rPr>
        <w:t>Zamawiającego</w:t>
      </w:r>
      <w:r w:rsidRPr="00FC679E">
        <w:rPr>
          <w:rFonts w:ascii="Verdana" w:hAnsi="Verdana" w:cs="Arial"/>
          <w:spacing w:val="-3"/>
          <w:sz w:val="20"/>
          <w:szCs w:val="20"/>
        </w:rPr>
        <w:t>.</w:t>
      </w:r>
    </w:p>
    <w:p w14:paraId="6D644995" w14:textId="77777777" w:rsidR="006F234B" w:rsidRPr="00FC679E" w:rsidRDefault="006F234B" w:rsidP="00FC679E">
      <w:pPr>
        <w:tabs>
          <w:tab w:val="left" w:pos="-720"/>
          <w:tab w:val="left" w:pos="4900"/>
        </w:tabs>
        <w:suppressAutoHyphens/>
        <w:spacing w:after="0" w:line="304" w:lineRule="exact"/>
        <w:jc w:val="both"/>
        <w:rPr>
          <w:rFonts w:ascii="Verdana" w:hAnsi="Verdana" w:cs="Arial"/>
          <w:spacing w:val="-3"/>
          <w:sz w:val="20"/>
          <w:szCs w:val="20"/>
        </w:rPr>
      </w:pPr>
      <w:r w:rsidRPr="00FC679E">
        <w:rPr>
          <w:rFonts w:ascii="Verdana" w:hAnsi="Verdana" w:cs="Arial"/>
          <w:spacing w:val="-3"/>
          <w:sz w:val="20"/>
          <w:szCs w:val="20"/>
        </w:rPr>
        <w:t>………………………………………</w:t>
      </w:r>
    </w:p>
    <w:p w14:paraId="3B67B9A3" w14:textId="77777777" w:rsidR="006F234B" w:rsidRPr="00FC679E" w:rsidRDefault="006F234B" w:rsidP="00FC679E">
      <w:pPr>
        <w:tabs>
          <w:tab w:val="left" w:pos="-720"/>
          <w:tab w:val="left" w:pos="4900"/>
        </w:tabs>
        <w:suppressAutoHyphens/>
        <w:spacing w:after="0" w:line="304" w:lineRule="exact"/>
        <w:jc w:val="both"/>
        <w:rPr>
          <w:rFonts w:ascii="Verdana" w:hAnsi="Verdana" w:cs="Arial"/>
          <w:spacing w:val="-3"/>
          <w:sz w:val="20"/>
          <w:szCs w:val="20"/>
        </w:rPr>
      </w:pPr>
      <w:r w:rsidRPr="00FC679E">
        <w:rPr>
          <w:rFonts w:ascii="Verdana" w:hAnsi="Verdana" w:cs="Arial"/>
          <w:spacing w:val="-3"/>
          <w:sz w:val="20"/>
          <w:szCs w:val="20"/>
        </w:rPr>
        <w:t xml:space="preserve">[●] </w:t>
      </w:r>
    </w:p>
    <w:p w14:paraId="15497A42" w14:textId="77777777" w:rsidR="006F234B" w:rsidRPr="00FC679E" w:rsidRDefault="006F234B" w:rsidP="00FC679E">
      <w:pPr>
        <w:tabs>
          <w:tab w:val="left" w:pos="-720"/>
          <w:tab w:val="left" w:pos="4900"/>
        </w:tabs>
        <w:suppressAutoHyphens/>
        <w:spacing w:after="0" w:line="304" w:lineRule="exact"/>
        <w:jc w:val="both"/>
        <w:rPr>
          <w:rFonts w:ascii="Verdana" w:hAnsi="Verdana" w:cs="Arial"/>
          <w:spacing w:val="-3"/>
          <w:sz w:val="20"/>
          <w:szCs w:val="20"/>
        </w:rPr>
      </w:pPr>
      <w:r w:rsidRPr="00FC679E">
        <w:rPr>
          <w:rFonts w:ascii="Verdana" w:hAnsi="Verdana" w:cs="Arial"/>
          <w:spacing w:val="-3"/>
          <w:sz w:val="20"/>
          <w:szCs w:val="20"/>
        </w:rPr>
        <w:t xml:space="preserve">[pieczęć firmowa oraz podpisy osób upoważnionych </w:t>
      </w:r>
    </w:p>
    <w:p w14:paraId="3EE3F9DD" w14:textId="77777777" w:rsidR="006F234B" w:rsidRPr="00FC679E" w:rsidRDefault="006F234B" w:rsidP="00FC679E">
      <w:pPr>
        <w:tabs>
          <w:tab w:val="left" w:pos="-720"/>
          <w:tab w:val="left" w:pos="4900"/>
        </w:tabs>
        <w:suppressAutoHyphens/>
        <w:spacing w:after="0" w:line="304" w:lineRule="exact"/>
        <w:jc w:val="both"/>
        <w:rPr>
          <w:rFonts w:ascii="Verdana" w:hAnsi="Verdana" w:cs="Arial"/>
          <w:spacing w:val="-3"/>
          <w:sz w:val="20"/>
          <w:szCs w:val="20"/>
        </w:rPr>
      </w:pPr>
      <w:r w:rsidRPr="00FC679E">
        <w:rPr>
          <w:rFonts w:ascii="Verdana" w:hAnsi="Verdana" w:cs="Arial"/>
          <w:spacing w:val="-3"/>
          <w:sz w:val="20"/>
          <w:szCs w:val="20"/>
        </w:rPr>
        <w:t>do składania oświadczeń woli w imieniu Banku/ Gwaranta]</w:t>
      </w:r>
    </w:p>
    <w:p w14:paraId="52BFAAE1" w14:textId="2AD7E297" w:rsidR="000C1CF1" w:rsidRDefault="000C1CF1" w:rsidP="00FC679E">
      <w:pPr>
        <w:spacing w:after="0" w:line="304" w:lineRule="exact"/>
        <w:rPr>
          <w:rFonts w:ascii="Verdana" w:hAnsi="Verdana"/>
          <w:sz w:val="20"/>
          <w:szCs w:val="20"/>
        </w:rPr>
      </w:pPr>
    </w:p>
    <w:p w14:paraId="371C8449" w14:textId="5C0BBEA8" w:rsidR="0010176F" w:rsidRDefault="0010176F" w:rsidP="00FC679E">
      <w:pPr>
        <w:spacing w:after="0" w:line="304" w:lineRule="exact"/>
        <w:rPr>
          <w:rFonts w:ascii="Verdana" w:hAnsi="Verdana"/>
          <w:sz w:val="20"/>
          <w:szCs w:val="20"/>
        </w:rPr>
      </w:pPr>
    </w:p>
    <w:p w14:paraId="499E2093" w14:textId="525496AC" w:rsidR="0010176F" w:rsidRDefault="0010176F" w:rsidP="00FC679E">
      <w:pPr>
        <w:spacing w:after="0" w:line="304" w:lineRule="exact"/>
        <w:rPr>
          <w:rFonts w:ascii="Verdana" w:hAnsi="Verdana"/>
          <w:sz w:val="20"/>
          <w:szCs w:val="20"/>
        </w:rPr>
      </w:pPr>
    </w:p>
    <w:p w14:paraId="12251436" w14:textId="33851949" w:rsidR="0010176F" w:rsidRDefault="0010176F" w:rsidP="00FC679E">
      <w:pPr>
        <w:spacing w:after="0" w:line="304" w:lineRule="exact"/>
        <w:rPr>
          <w:rFonts w:ascii="Verdana" w:hAnsi="Verdana"/>
          <w:sz w:val="20"/>
          <w:szCs w:val="20"/>
        </w:rPr>
      </w:pPr>
    </w:p>
    <w:p w14:paraId="1427CBCE" w14:textId="55C25FD9" w:rsidR="0010176F" w:rsidRDefault="0010176F" w:rsidP="00FC679E">
      <w:pPr>
        <w:spacing w:after="0" w:line="304" w:lineRule="exact"/>
        <w:rPr>
          <w:rFonts w:ascii="Verdana" w:hAnsi="Verdana"/>
          <w:sz w:val="20"/>
          <w:szCs w:val="20"/>
        </w:rPr>
      </w:pPr>
    </w:p>
    <w:p w14:paraId="1CE3E2A6" w14:textId="02336BEE" w:rsidR="0010176F" w:rsidRDefault="0010176F" w:rsidP="00FC679E">
      <w:pPr>
        <w:spacing w:after="0" w:line="304" w:lineRule="exact"/>
        <w:rPr>
          <w:rFonts w:ascii="Verdana" w:hAnsi="Verdana"/>
          <w:sz w:val="20"/>
          <w:szCs w:val="20"/>
        </w:rPr>
      </w:pPr>
    </w:p>
    <w:p w14:paraId="09C03825" w14:textId="2E369D24" w:rsidR="00C32E9C" w:rsidRDefault="00C32E9C" w:rsidP="00FC679E">
      <w:pPr>
        <w:spacing w:after="0" w:line="304" w:lineRule="exact"/>
        <w:rPr>
          <w:rFonts w:ascii="Verdana" w:hAnsi="Verdana"/>
          <w:sz w:val="20"/>
          <w:szCs w:val="20"/>
        </w:rPr>
      </w:pPr>
    </w:p>
    <w:p w14:paraId="0037334F" w14:textId="60B7FBA2" w:rsidR="00C32E9C" w:rsidRDefault="00C32E9C" w:rsidP="00FC679E">
      <w:pPr>
        <w:spacing w:after="0" w:line="304" w:lineRule="exact"/>
        <w:rPr>
          <w:rFonts w:ascii="Verdana" w:hAnsi="Verdana"/>
          <w:sz w:val="20"/>
          <w:szCs w:val="20"/>
        </w:rPr>
      </w:pPr>
    </w:p>
    <w:p w14:paraId="0D3D5235" w14:textId="048764FE" w:rsidR="00C32E9C" w:rsidRDefault="00C32E9C" w:rsidP="00FC679E">
      <w:pPr>
        <w:spacing w:after="0" w:line="304" w:lineRule="exact"/>
        <w:rPr>
          <w:rFonts w:ascii="Verdana" w:hAnsi="Verdana"/>
          <w:sz w:val="20"/>
          <w:szCs w:val="20"/>
        </w:rPr>
      </w:pPr>
    </w:p>
    <w:p w14:paraId="593A1E6B" w14:textId="25ADC6EA" w:rsidR="00C32E9C" w:rsidRDefault="00C32E9C" w:rsidP="00FC679E">
      <w:pPr>
        <w:spacing w:after="0" w:line="304" w:lineRule="exact"/>
        <w:rPr>
          <w:rFonts w:ascii="Verdana" w:hAnsi="Verdana"/>
          <w:sz w:val="20"/>
          <w:szCs w:val="20"/>
        </w:rPr>
      </w:pPr>
    </w:p>
    <w:p w14:paraId="16B4C2E5" w14:textId="2FA59466" w:rsidR="00C32E9C" w:rsidRDefault="00C32E9C" w:rsidP="00FC679E">
      <w:pPr>
        <w:spacing w:after="0" w:line="304" w:lineRule="exact"/>
        <w:rPr>
          <w:rFonts w:ascii="Verdana" w:hAnsi="Verdana"/>
          <w:sz w:val="20"/>
          <w:szCs w:val="20"/>
        </w:rPr>
      </w:pPr>
    </w:p>
    <w:p w14:paraId="7E3AD249" w14:textId="31A2346E" w:rsidR="00C32E9C" w:rsidRDefault="00C32E9C" w:rsidP="00FC679E">
      <w:pPr>
        <w:spacing w:after="0" w:line="304" w:lineRule="exact"/>
        <w:rPr>
          <w:rFonts w:ascii="Verdana" w:hAnsi="Verdana"/>
          <w:sz w:val="20"/>
          <w:szCs w:val="20"/>
        </w:rPr>
      </w:pPr>
    </w:p>
    <w:p w14:paraId="36C227D1" w14:textId="517E5E2F" w:rsidR="00C32E9C" w:rsidRDefault="00C32E9C" w:rsidP="00FC679E">
      <w:pPr>
        <w:spacing w:after="0" w:line="304" w:lineRule="exact"/>
        <w:rPr>
          <w:rFonts w:ascii="Verdana" w:hAnsi="Verdana"/>
          <w:sz w:val="20"/>
          <w:szCs w:val="20"/>
        </w:rPr>
      </w:pPr>
    </w:p>
    <w:p w14:paraId="77F00212" w14:textId="4D8C53F1" w:rsidR="00C32E9C" w:rsidRDefault="00C32E9C" w:rsidP="00FC679E">
      <w:pPr>
        <w:spacing w:after="0" w:line="304" w:lineRule="exact"/>
        <w:rPr>
          <w:rFonts w:ascii="Verdana" w:hAnsi="Verdana"/>
          <w:sz w:val="20"/>
          <w:szCs w:val="20"/>
        </w:rPr>
      </w:pPr>
    </w:p>
    <w:p w14:paraId="1B7D1181" w14:textId="28154A3F" w:rsidR="00C32E9C" w:rsidRDefault="00C32E9C" w:rsidP="00FC679E">
      <w:pPr>
        <w:spacing w:after="0" w:line="304" w:lineRule="exact"/>
        <w:rPr>
          <w:rFonts w:ascii="Verdana" w:hAnsi="Verdana"/>
          <w:sz w:val="20"/>
          <w:szCs w:val="20"/>
        </w:rPr>
      </w:pPr>
    </w:p>
    <w:p w14:paraId="53CE1832" w14:textId="248310AE" w:rsidR="00C32E9C" w:rsidRDefault="00C32E9C" w:rsidP="00FC679E">
      <w:pPr>
        <w:spacing w:after="0" w:line="304" w:lineRule="exact"/>
        <w:rPr>
          <w:rFonts w:ascii="Verdana" w:hAnsi="Verdana"/>
          <w:sz w:val="20"/>
          <w:szCs w:val="20"/>
        </w:rPr>
      </w:pPr>
    </w:p>
    <w:p w14:paraId="5323A6DF" w14:textId="19C593AD" w:rsidR="00C32E9C" w:rsidRDefault="00C32E9C" w:rsidP="00FC679E">
      <w:pPr>
        <w:spacing w:after="0" w:line="304" w:lineRule="exact"/>
        <w:rPr>
          <w:rFonts w:ascii="Verdana" w:hAnsi="Verdana"/>
          <w:sz w:val="20"/>
          <w:szCs w:val="20"/>
        </w:rPr>
      </w:pPr>
    </w:p>
    <w:p w14:paraId="4BBF2572" w14:textId="7F0C58D5" w:rsidR="00C32E9C" w:rsidRDefault="00C32E9C" w:rsidP="00FC679E">
      <w:pPr>
        <w:spacing w:after="0" w:line="304" w:lineRule="exact"/>
        <w:rPr>
          <w:rFonts w:ascii="Verdana" w:hAnsi="Verdana"/>
          <w:sz w:val="20"/>
          <w:szCs w:val="20"/>
        </w:rPr>
      </w:pPr>
    </w:p>
    <w:p w14:paraId="72DC2B1F" w14:textId="2FAAE830" w:rsidR="00C32E9C" w:rsidRPr="00C32E9C" w:rsidRDefault="00C32E9C" w:rsidP="00C32E9C">
      <w:pPr>
        <w:spacing w:after="0" w:line="300" w:lineRule="auto"/>
        <w:jc w:val="right"/>
        <w:rPr>
          <w:rFonts w:ascii="Verdana" w:eastAsia="Times New Roman" w:hAnsi="Verdana" w:cs="Arial"/>
          <w:b/>
          <w:sz w:val="20"/>
          <w:szCs w:val="20"/>
          <w:lang w:eastAsia="pl-PL"/>
        </w:rPr>
      </w:pPr>
      <w:r>
        <w:rPr>
          <w:rFonts w:ascii="Verdana" w:hAnsi="Verdana"/>
          <w:b/>
          <w:sz w:val="20"/>
          <w:szCs w:val="20"/>
        </w:rPr>
        <w:t>Załącznik nr 7</w:t>
      </w:r>
      <w:r w:rsidRPr="00C32E9C">
        <w:rPr>
          <w:rFonts w:ascii="Verdana" w:hAnsi="Verdana"/>
          <w:b/>
          <w:sz w:val="20"/>
          <w:szCs w:val="20"/>
        </w:rPr>
        <w:t xml:space="preserve"> do Umowy</w:t>
      </w:r>
    </w:p>
    <w:p w14:paraId="036F3DA6" w14:textId="77777777" w:rsidR="00C32E9C" w:rsidRPr="00C32E9C" w:rsidRDefault="00C32E9C" w:rsidP="00C32E9C">
      <w:pPr>
        <w:jc w:val="both"/>
        <w:rPr>
          <w:rFonts w:ascii="Verdana" w:hAnsi="Verdana"/>
          <w:sz w:val="20"/>
          <w:szCs w:val="20"/>
        </w:rPr>
      </w:pPr>
    </w:p>
    <w:p w14:paraId="5D9CC6AB" w14:textId="77777777" w:rsidR="00C32E9C" w:rsidRPr="00C32E9C" w:rsidRDefault="00C32E9C" w:rsidP="00C32E9C">
      <w:pPr>
        <w:jc w:val="center"/>
        <w:rPr>
          <w:rFonts w:ascii="Verdana" w:hAnsi="Verdana"/>
          <w:b/>
          <w:sz w:val="20"/>
          <w:szCs w:val="20"/>
        </w:rPr>
      </w:pPr>
      <w:r w:rsidRPr="00C32E9C">
        <w:rPr>
          <w:rFonts w:ascii="Verdana" w:hAnsi="Verdana"/>
          <w:b/>
          <w:sz w:val="20"/>
          <w:szCs w:val="20"/>
        </w:rPr>
        <w:t>Załącznik ubezpieczenie</w:t>
      </w:r>
    </w:p>
    <w:p w14:paraId="627E8541" w14:textId="77777777" w:rsidR="00C32E9C" w:rsidRPr="00C32E9C" w:rsidRDefault="00C32E9C" w:rsidP="00C32E9C">
      <w:pPr>
        <w:jc w:val="both"/>
        <w:rPr>
          <w:rFonts w:ascii="Verdana" w:hAnsi="Verdana"/>
          <w:sz w:val="20"/>
          <w:szCs w:val="20"/>
        </w:rPr>
      </w:pPr>
    </w:p>
    <w:p w14:paraId="2ACB0779" w14:textId="77777777" w:rsidR="00C32E9C" w:rsidRPr="00C32E9C" w:rsidRDefault="00C32E9C" w:rsidP="00C32E9C">
      <w:pPr>
        <w:jc w:val="both"/>
        <w:rPr>
          <w:rFonts w:ascii="Verdana" w:hAnsi="Verdana"/>
          <w:sz w:val="20"/>
          <w:szCs w:val="20"/>
        </w:rPr>
      </w:pPr>
      <w:r w:rsidRPr="00C32E9C">
        <w:rPr>
          <w:rFonts w:ascii="Verdana" w:hAnsi="Verdana"/>
          <w:sz w:val="20"/>
          <w:szCs w:val="20"/>
        </w:rPr>
        <w:t>1.</w:t>
      </w:r>
      <w:r w:rsidRPr="00C32E9C">
        <w:rPr>
          <w:rFonts w:ascii="Verdana" w:hAnsi="Verdana"/>
          <w:sz w:val="20"/>
          <w:szCs w:val="20"/>
        </w:rPr>
        <w:tab/>
        <w:t>Wykonawca zapewni ochronę ubezpieczeniową w ramach umowy ubezpieczenia odpowiedzialności cywilnej zgodnie z zapisami ust. 2 niniejszego załącznika.</w:t>
      </w:r>
    </w:p>
    <w:p w14:paraId="49EA8645" w14:textId="77777777" w:rsidR="00C32E9C" w:rsidRPr="00C32E9C" w:rsidRDefault="00C32E9C" w:rsidP="00C32E9C">
      <w:pPr>
        <w:jc w:val="both"/>
        <w:rPr>
          <w:rFonts w:ascii="Verdana" w:hAnsi="Verdana"/>
          <w:sz w:val="20"/>
          <w:szCs w:val="20"/>
        </w:rPr>
      </w:pPr>
      <w:r w:rsidRPr="00C32E9C">
        <w:rPr>
          <w:rFonts w:ascii="Verdana" w:hAnsi="Verdana"/>
          <w:sz w:val="20"/>
          <w:szCs w:val="20"/>
        </w:rPr>
        <w:t>2.</w:t>
      </w:r>
      <w:r w:rsidRPr="00C32E9C">
        <w:rPr>
          <w:rFonts w:ascii="Verdana" w:hAnsi="Verdana"/>
          <w:sz w:val="20"/>
          <w:szCs w:val="20"/>
        </w:rPr>
        <w:tab/>
        <w:t xml:space="preserve">Ubezpieczenie Odpowiedzialności Cywilnej </w:t>
      </w:r>
    </w:p>
    <w:p w14:paraId="452DF2B0" w14:textId="77777777" w:rsidR="00C32E9C" w:rsidRPr="00C32E9C" w:rsidRDefault="00C32E9C" w:rsidP="00C32E9C">
      <w:pPr>
        <w:jc w:val="both"/>
        <w:rPr>
          <w:rFonts w:ascii="Verdana" w:hAnsi="Verdana"/>
          <w:sz w:val="20"/>
          <w:szCs w:val="20"/>
        </w:rPr>
      </w:pPr>
      <w:r w:rsidRPr="00C32E9C">
        <w:rPr>
          <w:rFonts w:ascii="Verdana" w:hAnsi="Verdana"/>
          <w:sz w:val="20"/>
          <w:szCs w:val="20"/>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0EC419D0" w14:textId="77777777" w:rsidR="00C32E9C" w:rsidRPr="00C32E9C" w:rsidRDefault="00C32E9C" w:rsidP="00C32E9C">
      <w:pPr>
        <w:jc w:val="both"/>
        <w:rPr>
          <w:rFonts w:ascii="Verdana" w:hAnsi="Verdana"/>
          <w:sz w:val="20"/>
          <w:szCs w:val="20"/>
        </w:rPr>
      </w:pPr>
      <w:r w:rsidRPr="00C32E9C">
        <w:rPr>
          <w:rFonts w:ascii="Verdana" w:hAnsi="Verdana"/>
          <w:sz w:val="20"/>
          <w:szCs w:val="20"/>
        </w:rPr>
        <w:t>Ubezpieczenie to będzie spełniało łącznie następujące warunki:</w:t>
      </w:r>
    </w:p>
    <w:p w14:paraId="141F0C2B" w14:textId="77777777" w:rsidR="00C32E9C" w:rsidRPr="00C32E9C" w:rsidRDefault="00C32E9C" w:rsidP="00C32E9C">
      <w:pPr>
        <w:jc w:val="both"/>
        <w:rPr>
          <w:rFonts w:ascii="Verdana" w:hAnsi="Verdana"/>
          <w:sz w:val="20"/>
          <w:szCs w:val="20"/>
        </w:rPr>
      </w:pPr>
      <w:r w:rsidRPr="00C32E9C">
        <w:rPr>
          <w:rFonts w:ascii="Verdana" w:hAnsi="Verdana"/>
          <w:sz w:val="20"/>
          <w:szCs w:val="20"/>
        </w:rPr>
        <w:t>1)</w:t>
      </w:r>
      <w:r w:rsidRPr="00C32E9C">
        <w:rPr>
          <w:rFonts w:ascii="Verdana" w:hAnsi="Verdana"/>
          <w:sz w:val="20"/>
          <w:szCs w:val="20"/>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6228BAA" w14:textId="77777777" w:rsidR="00C32E9C" w:rsidRPr="00C32E9C" w:rsidRDefault="00C32E9C" w:rsidP="00C32E9C">
      <w:pPr>
        <w:jc w:val="both"/>
        <w:rPr>
          <w:rFonts w:ascii="Verdana" w:hAnsi="Verdana"/>
          <w:sz w:val="20"/>
          <w:szCs w:val="20"/>
        </w:rPr>
      </w:pPr>
      <w:r w:rsidRPr="00C32E9C">
        <w:rPr>
          <w:rFonts w:ascii="Verdana" w:hAnsi="Verdana"/>
          <w:sz w:val="20"/>
          <w:szCs w:val="20"/>
        </w:rPr>
        <w:t>Dodatkowo, zakres ubezpieczenia zostanie rozszerzony o / będzie uwzględniał:</w:t>
      </w:r>
    </w:p>
    <w:p w14:paraId="7654BB84" w14:textId="77777777" w:rsidR="00C32E9C" w:rsidRPr="00C32E9C" w:rsidRDefault="00C32E9C" w:rsidP="00C32E9C">
      <w:pPr>
        <w:jc w:val="both"/>
        <w:rPr>
          <w:rFonts w:ascii="Verdana" w:hAnsi="Verdana"/>
          <w:sz w:val="20"/>
          <w:szCs w:val="20"/>
        </w:rPr>
      </w:pPr>
      <w:r w:rsidRPr="00C32E9C">
        <w:rPr>
          <w:rFonts w:ascii="Verdana" w:hAnsi="Verdana"/>
          <w:sz w:val="20"/>
          <w:szCs w:val="20"/>
        </w:rPr>
        <w:t>a)</w:t>
      </w:r>
      <w:r w:rsidRPr="00C32E9C">
        <w:rPr>
          <w:rFonts w:ascii="Verdana" w:hAnsi="Verdana"/>
          <w:sz w:val="20"/>
          <w:szCs w:val="20"/>
        </w:rPr>
        <w:tab/>
        <w:t xml:space="preserve">szkody osobowe wyrządzone przez Ubezpieczonych zatrudnionym przy realizacji inwestycji pracownikom (OC pracodawcy) z możliwością zastosowania </w:t>
      </w:r>
      <w:proofErr w:type="spellStart"/>
      <w:r w:rsidRPr="00C32E9C">
        <w:rPr>
          <w:rFonts w:ascii="Verdana" w:hAnsi="Verdana"/>
          <w:sz w:val="20"/>
          <w:szCs w:val="20"/>
        </w:rPr>
        <w:t>podlimitu</w:t>
      </w:r>
      <w:proofErr w:type="spellEnd"/>
      <w:r w:rsidRPr="00C32E9C">
        <w:rPr>
          <w:rFonts w:ascii="Verdana" w:hAnsi="Verdana"/>
          <w:sz w:val="20"/>
          <w:szCs w:val="20"/>
        </w:rPr>
        <w:t xml:space="preserve"> odpowiedzialności w wysokości nie niższej niż 2.000.000 zł (słownie: dwa miliony złotych) na jedno i wszystkie zdarzenia;</w:t>
      </w:r>
    </w:p>
    <w:p w14:paraId="2BAAB116" w14:textId="77777777" w:rsidR="00C32E9C" w:rsidRPr="00C32E9C" w:rsidRDefault="00C32E9C" w:rsidP="00C32E9C">
      <w:pPr>
        <w:jc w:val="both"/>
        <w:rPr>
          <w:rFonts w:ascii="Verdana" w:hAnsi="Verdana"/>
          <w:sz w:val="20"/>
          <w:szCs w:val="20"/>
        </w:rPr>
      </w:pPr>
      <w:r w:rsidRPr="00C32E9C">
        <w:rPr>
          <w:rFonts w:ascii="Verdana" w:hAnsi="Verdana"/>
          <w:sz w:val="20"/>
          <w:szCs w:val="20"/>
        </w:rPr>
        <w:t>b)</w:t>
      </w:r>
      <w:r w:rsidRPr="00C32E9C">
        <w:rPr>
          <w:rFonts w:ascii="Verdana" w:hAnsi="Verdana"/>
          <w:sz w:val="20"/>
          <w:szCs w:val="20"/>
        </w:rPr>
        <w:tab/>
        <w:t xml:space="preserve">szkody spowodowane przez pojazdy nie podlegające obowiązkowemu ubezpieczeniu odpowiedzialności cywilnej posiadaczy pojazdów mechanicznych o ile będą wykorzystywane do realizacji Umowy. </w:t>
      </w:r>
    </w:p>
    <w:p w14:paraId="4E5875D4" w14:textId="77777777" w:rsidR="00C32E9C" w:rsidRPr="00C32E9C" w:rsidRDefault="00C32E9C" w:rsidP="00C32E9C">
      <w:pPr>
        <w:jc w:val="both"/>
        <w:rPr>
          <w:rFonts w:ascii="Verdana" w:hAnsi="Verdana"/>
          <w:sz w:val="20"/>
          <w:szCs w:val="20"/>
        </w:rPr>
      </w:pPr>
      <w:r w:rsidRPr="00C32E9C">
        <w:rPr>
          <w:rFonts w:ascii="Verdana" w:hAnsi="Verdana"/>
          <w:sz w:val="20"/>
          <w:szCs w:val="20"/>
        </w:rPr>
        <w:t>c)</w:t>
      </w:r>
      <w:r w:rsidRPr="00C32E9C">
        <w:rPr>
          <w:rFonts w:ascii="Verdana" w:hAnsi="Verdana"/>
          <w:sz w:val="20"/>
          <w:szCs w:val="20"/>
        </w:rPr>
        <w:tab/>
        <w:t>szkody powstałe po wykonaniu pracy lub usługi wynikłe z nienależytego wykonania zobowiązania, i/lub z czynu niedozwolonego;</w:t>
      </w:r>
    </w:p>
    <w:p w14:paraId="32AD21E1" w14:textId="77777777" w:rsidR="00C32E9C" w:rsidRPr="00C32E9C" w:rsidRDefault="00C32E9C" w:rsidP="00C32E9C">
      <w:pPr>
        <w:jc w:val="both"/>
        <w:rPr>
          <w:rFonts w:ascii="Verdana" w:hAnsi="Verdana"/>
          <w:sz w:val="20"/>
          <w:szCs w:val="20"/>
        </w:rPr>
      </w:pPr>
      <w:r w:rsidRPr="00C32E9C">
        <w:rPr>
          <w:rFonts w:ascii="Verdana" w:hAnsi="Verdana"/>
          <w:sz w:val="20"/>
          <w:szCs w:val="20"/>
        </w:rPr>
        <w:t>d)</w:t>
      </w:r>
      <w:r w:rsidRPr="00C32E9C">
        <w:rPr>
          <w:rFonts w:ascii="Verdana" w:hAnsi="Verdana"/>
          <w:sz w:val="20"/>
          <w:szCs w:val="20"/>
        </w:rPr>
        <w:tab/>
        <w:t>szkody powstałe wskutek rażącego niedbalstwa;</w:t>
      </w:r>
    </w:p>
    <w:p w14:paraId="36F982BD" w14:textId="77777777" w:rsidR="00C32E9C" w:rsidRPr="00C32E9C" w:rsidRDefault="00C32E9C" w:rsidP="00C32E9C">
      <w:pPr>
        <w:jc w:val="both"/>
        <w:rPr>
          <w:rFonts w:ascii="Verdana" w:hAnsi="Verdana"/>
          <w:sz w:val="20"/>
          <w:szCs w:val="20"/>
        </w:rPr>
      </w:pPr>
      <w:r w:rsidRPr="00C32E9C">
        <w:rPr>
          <w:rFonts w:ascii="Verdana" w:hAnsi="Verdana"/>
          <w:sz w:val="20"/>
          <w:szCs w:val="20"/>
        </w:rPr>
        <w:t>e)</w:t>
      </w:r>
      <w:r w:rsidRPr="00C32E9C">
        <w:rPr>
          <w:rFonts w:ascii="Verdana" w:hAnsi="Verdana"/>
          <w:sz w:val="20"/>
          <w:szCs w:val="20"/>
        </w:rPr>
        <w:tab/>
        <w:t>szkody wyrządzone w mieniu przekazanym w celu wykonania obróbki, czyszczenia, naprawy, demontażu, montażu, zabudowy lub innych podobnych czynności lub prac;</w:t>
      </w:r>
    </w:p>
    <w:p w14:paraId="1D1969E0" w14:textId="77777777" w:rsidR="00C32E9C" w:rsidRPr="00C32E9C" w:rsidRDefault="00C32E9C" w:rsidP="00C32E9C">
      <w:pPr>
        <w:jc w:val="both"/>
        <w:rPr>
          <w:rFonts w:ascii="Verdana" w:hAnsi="Verdana"/>
          <w:sz w:val="20"/>
          <w:szCs w:val="20"/>
        </w:rPr>
      </w:pPr>
      <w:r w:rsidRPr="00C32E9C">
        <w:rPr>
          <w:rFonts w:ascii="Verdana" w:hAnsi="Verdana"/>
          <w:sz w:val="20"/>
          <w:szCs w:val="20"/>
        </w:rPr>
        <w:t>f)</w:t>
      </w:r>
      <w:r w:rsidRPr="00C32E9C">
        <w:rPr>
          <w:rFonts w:ascii="Verdana" w:hAnsi="Verdana"/>
          <w:sz w:val="20"/>
          <w:szCs w:val="20"/>
        </w:rPr>
        <w:tab/>
        <w:t>szkody wyrządzone w mieniu powierzonym lub będącym w pieczy, pod nadzorem lub kontrolą Wykonawcy lub Podwykonawcy – o ile wykonawcy będzie powierzane mienie inne niż będące przedmiotem wykonywanych prac;</w:t>
      </w:r>
    </w:p>
    <w:p w14:paraId="72FF6859" w14:textId="77777777" w:rsidR="00C32E9C" w:rsidRPr="00C32E9C" w:rsidRDefault="00C32E9C" w:rsidP="00C32E9C">
      <w:pPr>
        <w:jc w:val="both"/>
        <w:rPr>
          <w:rFonts w:ascii="Verdana" w:hAnsi="Verdana"/>
          <w:sz w:val="20"/>
          <w:szCs w:val="20"/>
        </w:rPr>
      </w:pPr>
      <w:r w:rsidRPr="00C32E9C">
        <w:rPr>
          <w:rFonts w:ascii="Verdana" w:hAnsi="Verdana"/>
          <w:sz w:val="20"/>
          <w:szCs w:val="20"/>
        </w:rPr>
        <w:t>g)</w:t>
      </w:r>
      <w:r w:rsidRPr="00C32E9C">
        <w:rPr>
          <w:rFonts w:ascii="Verdana" w:hAnsi="Verdana"/>
          <w:sz w:val="20"/>
          <w:szCs w:val="20"/>
        </w:rPr>
        <w:tab/>
        <w:t xml:space="preserve">szkody nie będące następstwem szkód osobowych, ani szkód rzeczowych (tzw. czyste straty finansowe). Dopuszcza się zastosowanie </w:t>
      </w:r>
      <w:proofErr w:type="spellStart"/>
      <w:r w:rsidRPr="00C32E9C">
        <w:rPr>
          <w:rFonts w:ascii="Verdana" w:hAnsi="Verdana"/>
          <w:sz w:val="20"/>
          <w:szCs w:val="20"/>
        </w:rPr>
        <w:t>podlimitu</w:t>
      </w:r>
      <w:proofErr w:type="spellEnd"/>
      <w:r w:rsidRPr="00C32E9C">
        <w:rPr>
          <w:rFonts w:ascii="Verdana" w:hAnsi="Verdana"/>
          <w:sz w:val="20"/>
          <w:szCs w:val="20"/>
        </w:rPr>
        <w:t xml:space="preserve"> odpowiedzialności w wysokości nie niższej niż 500.000 zł (słownie: pięćset tysięcy złotych) na jedno i wszystkie zdarzenia;</w:t>
      </w:r>
    </w:p>
    <w:p w14:paraId="4B532474" w14:textId="77777777" w:rsidR="00C32E9C" w:rsidRPr="00C32E9C" w:rsidRDefault="00C32E9C" w:rsidP="00C32E9C">
      <w:pPr>
        <w:jc w:val="both"/>
        <w:rPr>
          <w:rFonts w:ascii="Verdana" w:hAnsi="Verdana"/>
          <w:sz w:val="20"/>
          <w:szCs w:val="20"/>
        </w:rPr>
      </w:pPr>
      <w:r w:rsidRPr="00C32E9C">
        <w:rPr>
          <w:rFonts w:ascii="Verdana" w:hAnsi="Verdana"/>
          <w:sz w:val="20"/>
          <w:szCs w:val="20"/>
        </w:rPr>
        <w:t>h)</w:t>
      </w:r>
      <w:r w:rsidRPr="00C32E9C">
        <w:rPr>
          <w:rFonts w:ascii="Verdana" w:hAnsi="Verdana"/>
          <w:sz w:val="20"/>
          <w:szCs w:val="20"/>
        </w:rPr>
        <w:tab/>
        <w:t xml:space="preserve">nagłe szkody polegające na zanieczyszczeniu środowiska. Dopuszcza się zastosowanie </w:t>
      </w:r>
      <w:proofErr w:type="spellStart"/>
      <w:r w:rsidRPr="00C32E9C">
        <w:rPr>
          <w:rFonts w:ascii="Verdana" w:hAnsi="Verdana"/>
          <w:sz w:val="20"/>
          <w:szCs w:val="20"/>
        </w:rPr>
        <w:t>podlimitu</w:t>
      </w:r>
      <w:proofErr w:type="spellEnd"/>
      <w:r w:rsidRPr="00C32E9C">
        <w:rPr>
          <w:rFonts w:ascii="Verdana" w:hAnsi="Verdana"/>
          <w:sz w:val="20"/>
          <w:szCs w:val="20"/>
        </w:rPr>
        <w:t xml:space="preserve"> odpowiedzialności w wysokości nie niższej niż 500.000 zł (słownie: pięćset tysięcy złotych) na jedno i wszystkie zdarzenia;</w:t>
      </w:r>
    </w:p>
    <w:p w14:paraId="4FAA5560" w14:textId="77777777" w:rsidR="00C32E9C" w:rsidRPr="00C32E9C" w:rsidRDefault="00C32E9C" w:rsidP="00C32E9C">
      <w:pPr>
        <w:jc w:val="both"/>
        <w:rPr>
          <w:rFonts w:ascii="Verdana" w:hAnsi="Verdana"/>
          <w:sz w:val="20"/>
          <w:szCs w:val="20"/>
        </w:rPr>
      </w:pPr>
      <w:r w:rsidRPr="00C32E9C">
        <w:rPr>
          <w:rFonts w:ascii="Verdana" w:hAnsi="Verdana"/>
          <w:sz w:val="20"/>
          <w:szCs w:val="20"/>
        </w:rPr>
        <w:t>i)</w:t>
      </w:r>
      <w:r w:rsidRPr="00C32E9C">
        <w:rPr>
          <w:rFonts w:ascii="Verdana" w:hAnsi="Verdana"/>
          <w:sz w:val="20"/>
          <w:szCs w:val="20"/>
        </w:rPr>
        <w:tab/>
        <w:t xml:space="preserve">koszty osób trzecich poniesione na usunięcie, demontaż lub odsłonięcie wadliwych produktów oraz na montaż, umocowanie lub położenie produktu bez wad. Dopuszcza się zastosowanie </w:t>
      </w:r>
      <w:proofErr w:type="spellStart"/>
      <w:r w:rsidRPr="00C32E9C">
        <w:rPr>
          <w:rFonts w:ascii="Verdana" w:hAnsi="Verdana"/>
          <w:sz w:val="20"/>
          <w:szCs w:val="20"/>
        </w:rPr>
        <w:t>podlimitu</w:t>
      </w:r>
      <w:proofErr w:type="spellEnd"/>
      <w:r w:rsidRPr="00C32E9C">
        <w:rPr>
          <w:rFonts w:ascii="Verdana" w:hAnsi="Verdana"/>
          <w:sz w:val="20"/>
          <w:szCs w:val="20"/>
        </w:rPr>
        <w:t xml:space="preserve"> odpowiedzialności w wysokości nie niższej niż 500.000 zł (słownie: pięćset tysięcy złotych) na jedno i wszystkie zdarzenia;</w:t>
      </w:r>
    </w:p>
    <w:p w14:paraId="549A188B" w14:textId="77777777" w:rsidR="00C32E9C" w:rsidRPr="00C32E9C" w:rsidRDefault="00C32E9C" w:rsidP="00C32E9C">
      <w:pPr>
        <w:jc w:val="both"/>
        <w:rPr>
          <w:rFonts w:ascii="Verdana" w:hAnsi="Verdana"/>
          <w:sz w:val="20"/>
          <w:szCs w:val="20"/>
        </w:rPr>
      </w:pPr>
    </w:p>
    <w:p w14:paraId="36AC7014" w14:textId="77777777" w:rsidR="00C32E9C" w:rsidRPr="00C32E9C" w:rsidRDefault="00C32E9C" w:rsidP="00C32E9C">
      <w:pPr>
        <w:jc w:val="both"/>
        <w:rPr>
          <w:rFonts w:ascii="Verdana" w:hAnsi="Verdana"/>
          <w:sz w:val="20"/>
          <w:szCs w:val="20"/>
        </w:rPr>
      </w:pPr>
      <w:r w:rsidRPr="00C32E9C">
        <w:rPr>
          <w:rFonts w:ascii="Verdana" w:hAnsi="Verdana"/>
          <w:sz w:val="20"/>
          <w:szCs w:val="20"/>
        </w:rPr>
        <w:t>2)</w:t>
      </w:r>
      <w:r w:rsidRPr="00C32E9C">
        <w:rPr>
          <w:rFonts w:ascii="Verdana" w:hAnsi="Verdana"/>
          <w:sz w:val="20"/>
          <w:szCs w:val="20"/>
        </w:rPr>
        <w:tab/>
        <w:t>Ochroną jako ubezpieczeni objęci będą także podwykonawcy jako dodatkowo ubezpieczeni.</w:t>
      </w:r>
    </w:p>
    <w:p w14:paraId="1054721B" w14:textId="77777777" w:rsidR="00C32E9C" w:rsidRPr="00C32E9C" w:rsidRDefault="00C32E9C" w:rsidP="00C32E9C">
      <w:pPr>
        <w:jc w:val="both"/>
        <w:rPr>
          <w:rFonts w:ascii="Verdana" w:hAnsi="Verdana"/>
          <w:sz w:val="20"/>
          <w:szCs w:val="20"/>
        </w:rPr>
      </w:pPr>
      <w:r w:rsidRPr="00C32E9C">
        <w:rPr>
          <w:rFonts w:ascii="Verdana" w:hAnsi="Verdana"/>
          <w:sz w:val="20"/>
          <w:szCs w:val="20"/>
        </w:rPr>
        <w:t>3)</w:t>
      </w:r>
      <w:r w:rsidRPr="00C32E9C">
        <w:rPr>
          <w:rFonts w:ascii="Verdana" w:hAnsi="Verdana"/>
          <w:sz w:val="20"/>
          <w:szCs w:val="20"/>
        </w:rPr>
        <w:tab/>
        <w:t>Suma gwarancyjna powinna wynosić nie mniej niż 2.500.000 zł (słownie: dwa miliony pięćset tysięcy złotych) na jedno i wszystkie zdarzenia.</w:t>
      </w:r>
    </w:p>
    <w:p w14:paraId="12AA2A30" w14:textId="77777777" w:rsidR="00C32E9C" w:rsidRPr="00C32E9C" w:rsidRDefault="00C32E9C" w:rsidP="00C32E9C">
      <w:pPr>
        <w:jc w:val="both"/>
        <w:rPr>
          <w:rFonts w:ascii="Verdana" w:hAnsi="Verdana"/>
          <w:sz w:val="20"/>
          <w:szCs w:val="20"/>
        </w:rPr>
      </w:pPr>
      <w:r w:rsidRPr="00C32E9C">
        <w:rPr>
          <w:rFonts w:ascii="Verdana" w:hAnsi="Verdana"/>
          <w:sz w:val="20"/>
          <w:szCs w:val="20"/>
        </w:rPr>
        <w:t>4)</w:t>
      </w:r>
      <w:r w:rsidRPr="00C32E9C">
        <w:rPr>
          <w:rFonts w:ascii="Verdana" w:hAnsi="Verdana"/>
          <w:sz w:val="20"/>
          <w:szCs w:val="20"/>
        </w:rPr>
        <w:tab/>
        <w:t>Franszyzy, udziały własne ubezpieczenia powinny dotyczyć wyłącznie szkód rzeczowych lub czystych strat finansowych i wynosić nie więcej niż 20.000 zł (słownie: dwadzieścia tysięcy złotych)</w:t>
      </w:r>
    </w:p>
    <w:p w14:paraId="252125A4" w14:textId="77777777" w:rsidR="00C32E9C" w:rsidRPr="00C32E9C" w:rsidRDefault="00C32E9C" w:rsidP="00C32E9C">
      <w:pPr>
        <w:jc w:val="both"/>
        <w:rPr>
          <w:rFonts w:ascii="Verdana" w:hAnsi="Verdana"/>
          <w:sz w:val="20"/>
          <w:szCs w:val="20"/>
        </w:rPr>
      </w:pPr>
      <w:r w:rsidRPr="00C32E9C">
        <w:rPr>
          <w:rFonts w:ascii="Verdana" w:hAnsi="Verdana"/>
          <w:sz w:val="20"/>
          <w:szCs w:val="20"/>
        </w:rPr>
        <w:t>5)</w:t>
      </w:r>
      <w:r w:rsidRPr="00C32E9C">
        <w:rPr>
          <w:rFonts w:ascii="Verdana" w:hAnsi="Verdana"/>
          <w:sz w:val="20"/>
          <w:szCs w:val="20"/>
        </w:rPr>
        <w:tab/>
        <w:t>Zakres terytorialny umowy ubezpieczenia odpowiedzialności cywilnej: teren Polski.</w:t>
      </w:r>
    </w:p>
    <w:p w14:paraId="03ADD2E2" w14:textId="77777777" w:rsidR="00C32E9C" w:rsidRPr="00C32E9C" w:rsidRDefault="00C32E9C" w:rsidP="00C32E9C">
      <w:pPr>
        <w:jc w:val="both"/>
        <w:rPr>
          <w:rFonts w:ascii="Verdana" w:hAnsi="Verdana"/>
          <w:sz w:val="20"/>
          <w:szCs w:val="20"/>
        </w:rPr>
      </w:pPr>
      <w:r w:rsidRPr="00C32E9C">
        <w:rPr>
          <w:rFonts w:ascii="Verdana" w:hAnsi="Verdana"/>
          <w:sz w:val="20"/>
          <w:szCs w:val="20"/>
        </w:rPr>
        <w:t>6)</w:t>
      </w:r>
      <w:r w:rsidRPr="00C32E9C">
        <w:rPr>
          <w:rFonts w:ascii="Verdana" w:hAnsi="Verdana"/>
          <w:sz w:val="20"/>
          <w:szCs w:val="20"/>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C32E9C">
        <w:rPr>
          <w:rFonts w:ascii="Verdana" w:hAnsi="Verdana"/>
          <w:sz w:val="20"/>
          <w:szCs w:val="20"/>
        </w:rPr>
        <w:t>itp</w:t>
      </w:r>
      <w:proofErr w:type="spellEnd"/>
      <w:r w:rsidRPr="00C32E9C">
        <w:rPr>
          <w:rFonts w:ascii="Verdana" w:hAnsi="Verdana"/>
          <w:sz w:val="20"/>
          <w:szCs w:val="20"/>
        </w:rPr>
        <w:t xml:space="preserve">  produkowane/dostarczane przez Zamawiającego  </w:t>
      </w:r>
    </w:p>
    <w:p w14:paraId="3E7FD476" w14:textId="77777777" w:rsidR="00C32E9C" w:rsidRPr="00C32E9C" w:rsidRDefault="00C32E9C" w:rsidP="00C32E9C">
      <w:pPr>
        <w:jc w:val="both"/>
        <w:rPr>
          <w:rFonts w:ascii="Verdana" w:hAnsi="Verdana"/>
          <w:sz w:val="20"/>
          <w:szCs w:val="20"/>
        </w:rPr>
      </w:pPr>
    </w:p>
    <w:p w14:paraId="49067AB9" w14:textId="77777777" w:rsidR="00C32E9C" w:rsidRPr="00C32E9C" w:rsidRDefault="00C32E9C" w:rsidP="00C32E9C">
      <w:pPr>
        <w:jc w:val="both"/>
        <w:rPr>
          <w:rFonts w:ascii="Verdana" w:hAnsi="Verdana"/>
          <w:sz w:val="20"/>
          <w:szCs w:val="20"/>
        </w:rPr>
      </w:pPr>
      <w:r w:rsidRPr="00C32E9C">
        <w:rPr>
          <w:rFonts w:ascii="Verdana" w:hAnsi="Verdana"/>
          <w:sz w:val="20"/>
          <w:szCs w:val="20"/>
        </w:rPr>
        <w:t>3.</w:t>
      </w:r>
      <w:r w:rsidRPr="00C32E9C">
        <w:rPr>
          <w:rFonts w:ascii="Verdana" w:hAnsi="Verdana"/>
          <w:sz w:val="20"/>
          <w:szCs w:val="20"/>
        </w:rPr>
        <w:tab/>
        <w:t>Postanowienia wspólne</w:t>
      </w:r>
    </w:p>
    <w:p w14:paraId="189EEC77" w14:textId="77777777" w:rsidR="00C32E9C" w:rsidRPr="00C32E9C" w:rsidRDefault="00C32E9C" w:rsidP="00C32E9C">
      <w:pPr>
        <w:jc w:val="both"/>
        <w:rPr>
          <w:rFonts w:ascii="Verdana" w:hAnsi="Verdana"/>
          <w:sz w:val="20"/>
          <w:szCs w:val="20"/>
        </w:rPr>
      </w:pPr>
      <w:r w:rsidRPr="00C32E9C">
        <w:rPr>
          <w:rFonts w:ascii="Verdana" w:hAnsi="Verdana"/>
          <w:sz w:val="20"/>
          <w:szCs w:val="20"/>
        </w:rPr>
        <w:t>1)</w:t>
      </w:r>
      <w:r w:rsidRPr="00C32E9C">
        <w:rPr>
          <w:rFonts w:ascii="Verdana" w:hAnsi="Verdana"/>
          <w:sz w:val="20"/>
          <w:szCs w:val="20"/>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C32E9C">
        <w:rPr>
          <w:rFonts w:ascii="Verdana" w:hAnsi="Verdana"/>
          <w:iCs/>
          <w:sz w:val="20"/>
          <w:szCs w:val="20"/>
        </w:rPr>
        <w:t>14 dni po podpisaniu Umowy.</w:t>
      </w:r>
    </w:p>
    <w:p w14:paraId="23E2623B" w14:textId="77777777" w:rsidR="00C32E9C" w:rsidRPr="00C32E9C" w:rsidRDefault="00C32E9C" w:rsidP="00C32E9C">
      <w:pPr>
        <w:jc w:val="both"/>
        <w:rPr>
          <w:rFonts w:ascii="Verdana" w:hAnsi="Verdana"/>
          <w:sz w:val="20"/>
          <w:szCs w:val="20"/>
        </w:rPr>
      </w:pPr>
      <w:r w:rsidRPr="00C32E9C">
        <w:rPr>
          <w:rFonts w:ascii="Verdana" w:hAnsi="Verdana"/>
          <w:sz w:val="20"/>
          <w:szCs w:val="20"/>
        </w:rPr>
        <w:t xml:space="preserve">Miejsce dostarczenia dokumentu: </w:t>
      </w:r>
      <w:r w:rsidRPr="00C32E9C">
        <w:rPr>
          <w:rFonts w:ascii="Verdana" w:hAnsi="Verdana"/>
          <w:iCs/>
          <w:sz w:val="20"/>
          <w:szCs w:val="20"/>
        </w:rPr>
        <w:t>Enea Połaniec S.A., Agnieszka Obierak, Zawada 26-28-230 Połaniec.</w:t>
      </w:r>
    </w:p>
    <w:p w14:paraId="3EDF3279" w14:textId="77777777" w:rsidR="00C32E9C" w:rsidRPr="00C32E9C" w:rsidRDefault="00C32E9C" w:rsidP="00C32E9C">
      <w:pPr>
        <w:jc w:val="both"/>
        <w:rPr>
          <w:rFonts w:ascii="Verdana" w:hAnsi="Verdana"/>
          <w:sz w:val="20"/>
          <w:szCs w:val="20"/>
        </w:rPr>
      </w:pPr>
      <w:r w:rsidRPr="00C32E9C">
        <w:rPr>
          <w:rFonts w:ascii="Verdana" w:hAnsi="Verdana"/>
          <w:sz w:val="20"/>
          <w:szCs w:val="20"/>
        </w:rPr>
        <w:t>2)</w:t>
      </w:r>
      <w:r w:rsidRPr="00C32E9C">
        <w:rPr>
          <w:rFonts w:ascii="Verdana" w:hAnsi="Verdana"/>
          <w:sz w:val="20"/>
          <w:szCs w:val="20"/>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1" w:history="1">
        <w:r w:rsidRPr="00C32E9C">
          <w:rPr>
            <w:rFonts w:ascii="Verdana" w:eastAsia="Times New Roman" w:hAnsi="Verdana" w:cs="Arial"/>
            <w:iCs/>
            <w:color w:val="0563C1" w:themeColor="hyperlink"/>
            <w:sz w:val="20"/>
            <w:szCs w:val="20"/>
            <w:u w:val="single"/>
            <w:lang w:eastAsia="pl-PL"/>
          </w:rPr>
          <w:t>agnieszka.obierak@enea.pl</w:t>
        </w:r>
      </w:hyperlink>
      <w:r w:rsidRPr="00C32E9C">
        <w:rPr>
          <w:rFonts w:ascii="Verdana" w:eastAsia="Times New Roman" w:hAnsi="Verdana" w:cs="Arial"/>
          <w:iCs/>
          <w:color w:val="0563C1" w:themeColor="hyperlink"/>
          <w:sz w:val="20"/>
          <w:szCs w:val="20"/>
          <w:u w:val="single"/>
          <w:lang w:eastAsia="pl-PL"/>
        </w:rPr>
        <w:t xml:space="preserve"> i leszek.madej@enea.pl</w:t>
      </w:r>
    </w:p>
    <w:p w14:paraId="13A018E9" w14:textId="77777777" w:rsidR="00C32E9C" w:rsidRPr="00C32E9C" w:rsidRDefault="00C32E9C" w:rsidP="00C32E9C">
      <w:pPr>
        <w:jc w:val="both"/>
        <w:rPr>
          <w:rFonts w:ascii="Verdana" w:hAnsi="Verdana"/>
          <w:sz w:val="20"/>
          <w:szCs w:val="20"/>
        </w:rPr>
      </w:pPr>
      <w:r w:rsidRPr="00C32E9C">
        <w:rPr>
          <w:rFonts w:ascii="Verdana" w:hAnsi="Verdana"/>
          <w:sz w:val="20"/>
          <w:szCs w:val="20"/>
        </w:rPr>
        <w:t>3)</w:t>
      </w:r>
      <w:r w:rsidRPr="00C32E9C">
        <w:rPr>
          <w:rFonts w:ascii="Verdana" w:hAnsi="Verdana"/>
          <w:sz w:val="20"/>
          <w:szCs w:val="20"/>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7FE86B06" w14:textId="77777777" w:rsidR="00C32E9C" w:rsidRPr="00C32E9C" w:rsidRDefault="00C32E9C" w:rsidP="00C32E9C">
      <w:pPr>
        <w:jc w:val="both"/>
        <w:rPr>
          <w:rFonts w:ascii="Verdana" w:hAnsi="Verdana"/>
          <w:sz w:val="20"/>
          <w:szCs w:val="20"/>
        </w:rPr>
      </w:pPr>
      <w:r w:rsidRPr="00C32E9C">
        <w:rPr>
          <w:rFonts w:ascii="Verdana" w:hAnsi="Verdana"/>
          <w:sz w:val="20"/>
          <w:szCs w:val="20"/>
        </w:rPr>
        <w:t>4)</w:t>
      </w:r>
      <w:r w:rsidRPr="00C32E9C">
        <w:rPr>
          <w:rFonts w:ascii="Verdana" w:hAnsi="Verdana"/>
          <w:sz w:val="20"/>
          <w:szCs w:val="20"/>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125EB0DB" w14:textId="77777777" w:rsidR="00C32E9C" w:rsidRPr="00C32E9C" w:rsidRDefault="00C32E9C" w:rsidP="00C32E9C">
      <w:pPr>
        <w:jc w:val="both"/>
        <w:rPr>
          <w:rFonts w:ascii="Verdana" w:hAnsi="Verdana"/>
          <w:sz w:val="20"/>
          <w:szCs w:val="20"/>
        </w:rPr>
      </w:pPr>
      <w:r w:rsidRPr="00C32E9C">
        <w:rPr>
          <w:rFonts w:ascii="Verdana" w:hAnsi="Verdana"/>
          <w:sz w:val="20"/>
          <w:szCs w:val="20"/>
        </w:rPr>
        <w:t>5)</w:t>
      </w:r>
      <w:r w:rsidRPr="00C32E9C">
        <w:rPr>
          <w:rFonts w:ascii="Verdana" w:hAnsi="Verdana"/>
          <w:sz w:val="20"/>
          <w:szCs w:val="20"/>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w:t>
      </w:r>
      <w:r w:rsidRPr="00C32E9C">
        <w:rPr>
          <w:rFonts w:ascii="Verdana" w:hAnsi="Verdana"/>
          <w:sz w:val="20"/>
          <w:szCs w:val="20"/>
        </w:rPr>
        <w:lastRenderedPageBreak/>
        <w:t>ubezpieczenia, które powinny być dostarczone Zamawiającemu nie później niż 14 (czternaście) dni przed rozpoczęciem wykonywania umowy. Niewniesienie w powyższym 14 (</w:t>
      </w:r>
      <w:proofErr w:type="spellStart"/>
      <w:r w:rsidRPr="00C32E9C">
        <w:rPr>
          <w:rFonts w:ascii="Verdana" w:hAnsi="Verdana"/>
          <w:sz w:val="20"/>
          <w:szCs w:val="20"/>
        </w:rPr>
        <w:t>czternasto</w:t>
      </w:r>
      <w:proofErr w:type="spellEnd"/>
      <w:r w:rsidRPr="00C32E9C">
        <w:rPr>
          <w:rFonts w:ascii="Verdana" w:hAnsi="Verdana"/>
          <w:sz w:val="20"/>
          <w:szCs w:val="20"/>
        </w:rPr>
        <w:t>) - dniowym terminie zastrzeżeń oznacza zatwierdzenie zmiany warunków.</w:t>
      </w:r>
    </w:p>
    <w:p w14:paraId="55B375C8" w14:textId="77777777" w:rsidR="00C32E9C" w:rsidRPr="00C32E9C" w:rsidRDefault="00C32E9C" w:rsidP="00C32E9C">
      <w:pPr>
        <w:jc w:val="both"/>
        <w:rPr>
          <w:rFonts w:ascii="Verdana" w:hAnsi="Verdana"/>
          <w:sz w:val="20"/>
          <w:szCs w:val="20"/>
        </w:rPr>
      </w:pPr>
      <w:r w:rsidRPr="00C32E9C">
        <w:rPr>
          <w:rFonts w:ascii="Verdana" w:hAnsi="Verdana"/>
          <w:sz w:val="20"/>
          <w:szCs w:val="20"/>
        </w:rPr>
        <w:t>6)</w:t>
      </w:r>
      <w:r w:rsidRPr="00C32E9C">
        <w:rPr>
          <w:rFonts w:ascii="Verdana" w:hAnsi="Verdana"/>
          <w:sz w:val="20"/>
          <w:szCs w:val="20"/>
        </w:rPr>
        <w:tab/>
        <w:t>Obowiązek Wykonawcy lub Podwykonawców do zawarcia i przedłużania ważności wymaganych ubezpieczeń nie może być w żadnym wypadku interpretowany jako ograniczenie odpowiedzialności wynikającej z niniejszej Umowy.</w:t>
      </w:r>
    </w:p>
    <w:p w14:paraId="60BA6AA5" w14:textId="77777777" w:rsidR="00C32E9C" w:rsidRPr="00C32E9C" w:rsidRDefault="00C32E9C" w:rsidP="00C32E9C">
      <w:pPr>
        <w:jc w:val="both"/>
        <w:rPr>
          <w:rFonts w:ascii="Verdana" w:hAnsi="Verdana"/>
          <w:sz w:val="20"/>
          <w:szCs w:val="20"/>
        </w:rPr>
      </w:pPr>
      <w:r w:rsidRPr="00C32E9C">
        <w:rPr>
          <w:rFonts w:ascii="Verdana" w:hAnsi="Verdana"/>
          <w:sz w:val="20"/>
          <w:szCs w:val="20"/>
        </w:rPr>
        <w:t>7)</w:t>
      </w:r>
      <w:r w:rsidRPr="00C32E9C">
        <w:rPr>
          <w:rFonts w:ascii="Verdana" w:hAnsi="Verdana"/>
          <w:sz w:val="20"/>
          <w:szCs w:val="20"/>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17B8DC17" w14:textId="6A9A38D8" w:rsidR="00C32E9C" w:rsidRDefault="00C32E9C" w:rsidP="00FC679E">
      <w:pPr>
        <w:spacing w:after="0" w:line="304" w:lineRule="exact"/>
        <w:rPr>
          <w:rFonts w:ascii="Verdana" w:hAnsi="Verdana"/>
          <w:sz w:val="20"/>
          <w:szCs w:val="20"/>
        </w:rPr>
      </w:pPr>
    </w:p>
    <w:p w14:paraId="3983AECE" w14:textId="0BD5E3BD" w:rsidR="00C32E9C" w:rsidRDefault="00C32E9C" w:rsidP="00FC679E">
      <w:pPr>
        <w:spacing w:after="0" w:line="304" w:lineRule="exact"/>
        <w:rPr>
          <w:rFonts w:ascii="Verdana" w:hAnsi="Verdana"/>
          <w:sz w:val="20"/>
          <w:szCs w:val="20"/>
        </w:rPr>
      </w:pPr>
    </w:p>
    <w:p w14:paraId="278E8767" w14:textId="21ED47AC" w:rsidR="00C32E9C" w:rsidRDefault="00C32E9C" w:rsidP="00FC679E">
      <w:pPr>
        <w:spacing w:after="0" w:line="304" w:lineRule="exact"/>
        <w:rPr>
          <w:rFonts w:ascii="Verdana" w:hAnsi="Verdana"/>
          <w:sz w:val="20"/>
          <w:szCs w:val="20"/>
        </w:rPr>
      </w:pPr>
    </w:p>
    <w:p w14:paraId="26E34F61" w14:textId="7968F10F" w:rsidR="00C32E9C" w:rsidRDefault="00C32E9C" w:rsidP="00FC679E">
      <w:pPr>
        <w:spacing w:after="0" w:line="304" w:lineRule="exact"/>
        <w:rPr>
          <w:rFonts w:ascii="Verdana" w:hAnsi="Verdana"/>
          <w:sz w:val="20"/>
          <w:szCs w:val="20"/>
        </w:rPr>
      </w:pPr>
    </w:p>
    <w:p w14:paraId="49F4CED3" w14:textId="4FAF5097" w:rsidR="00C32E9C" w:rsidRDefault="00C32E9C" w:rsidP="00FC679E">
      <w:pPr>
        <w:spacing w:after="0" w:line="304" w:lineRule="exact"/>
        <w:rPr>
          <w:rFonts w:ascii="Verdana" w:hAnsi="Verdana"/>
          <w:sz w:val="20"/>
          <w:szCs w:val="20"/>
        </w:rPr>
      </w:pPr>
    </w:p>
    <w:p w14:paraId="13B385D4" w14:textId="6921C8BD" w:rsidR="00C32E9C" w:rsidRDefault="00C32E9C" w:rsidP="00FC679E">
      <w:pPr>
        <w:spacing w:after="0" w:line="304" w:lineRule="exact"/>
        <w:rPr>
          <w:rFonts w:ascii="Verdana" w:hAnsi="Verdana"/>
          <w:sz w:val="20"/>
          <w:szCs w:val="20"/>
        </w:rPr>
      </w:pPr>
    </w:p>
    <w:p w14:paraId="501EF9BD" w14:textId="4F5FA3E5" w:rsidR="00C32E9C" w:rsidRDefault="00C32E9C" w:rsidP="00FC679E">
      <w:pPr>
        <w:spacing w:after="0" w:line="304" w:lineRule="exact"/>
        <w:rPr>
          <w:rFonts w:ascii="Verdana" w:hAnsi="Verdana"/>
          <w:sz w:val="20"/>
          <w:szCs w:val="20"/>
        </w:rPr>
      </w:pPr>
    </w:p>
    <w:p w14:paraId="231F7909" w14:textId="097316E1" w:rsidR="00C32E9C" w:rsidRDefault="00C32E9C" w:rsidP="00FC679E">
      <w:pPr>
        <w:spacing w:after="0" w:line="304" w:lineRule="exact"/>
        <w:rPr>
          <w:rFonts w:ascii="Verdana" w:hAnsi="Verdana"/>
          <w:sz w:val="20"/>
          <w:szCs w:val="20"/>
        </w:rPr>
      </w:pPr>
    </w:p>
    <w:p w14:paraId="1F416997" w14:textId="2B7C9402" w:rsidR="00C32E9C" w:rsidRDefault="00C32E9C" w:rsidP="00FC679E">
      <w:pPr>
        <w:spacing w:after="0" w:line="304" w:lineRule="exact"/>
        <w:rPr>
          <w:rFonts w:ascii="Verdana" w:hAnsi="Verdana"/>
          <w:sz w:val="20"/>
          <w:szCs w:val="20"/>
        </w:rPr>
      </w:pPr>
    </w:p>
    <w:p w14:paraId="6546D582" w14:textId="6979D2B0" w:rsidR="00C32E9C" w:rsidRDefault="00C32E9C" w:rsidP="00FC679E">
      <w:pPr>
        <w:spacing w:after="0" w:line="304" w:lineRule="exact"/>
        <w:rPr>
          <w:rFonts w:ascii="Verdana" w:hAnsi="Verdana"/>
          <w:sz w:val="20"/>
          <w:szCs w:val="20"/>
        </w:rPr>
      </w:pPr>
    </w:p>
    <w:p w14:paraId="01948A73" w14:textId="3A900F75" w:rsidR="00C32E9C" w:rsidRDefault="00C32E9C" w:rsidP="00FC679E">
      <w:pPr>
        <w:spacing w:after="0" w:line="304" w:lineRule="exact"/>
        <w:rPr>
          <w:rFonts w:ascii="Verdana" w:hAnsi="Verdana"/>
          <w:sz w:val="20"/>
          <w:szCs w:val="20"/>
        </w:rPr>
      </w:pPr>
    </w:p>
    <w:p w14:paraId="43ADBF64" w14:textId="7B9433FE" w:rsidR="00C32E9C" w:rsidRDefault="00C32E9C" w:rsidP="00FC679E">
      <w:pPr>
        <w:spacing w:after="0" w:line="304" w:lineRule="exact"/>
        <w:rPr>
          <w:rFonts w:ascii="Verdana" w:hAnsi="Verdana"/>
          <w:sz w:val="20"/>
          <w:szCs w:val="20"/>
        </w:rPr>
      </w:pPr>
    </w:p>
    <w:p w14:paraId="7F9BA136" w14:textId="1084A442" w:rsidR="00C32E9C" w:rsidRDefault="00C32E9C" w:rsidP="00FC679E">
      <w:pPr>
        <w:spacing w:after="0" w:line="304" w:lineRule="exact"/>
        <w:rPr>
          <w:rFonts w:ascii="Verdana" w:hAnsi="Verdana"/>
          <w:sz w:val="20"/>
          <w:szCs w:val="20"/>
        </w:rPr>
      </w:pPr>
    </w:p>
    <w:p w14:paraId="4B9E3365" w14:textId="0F26851B" w:rsidR="00C32E9C" w:rsidRDefault="00C32E9C" w:rsidP="00FC679E">
      <w:pPr>
        <w:spacing w:after="0" w:line="304" w:lineRule="exact"/>
        <w:rPr>
          <w:rFonts w:ascii="Verdana" w:hAnsi="Verdana"/>
          <w:sz w:val="20"/>
          <w:szCs w:val="20"/>
        </w:rPr>
      </w:pPr>
    </w:p>
    <w:p w14:paraId="53CD275D" w14:textId="006BEA5D" w:rsidR="00C32E9C" w:rsidRDefault="00C32E9C" w:rsidP="00FC679E">
      <w:pPr>
        <w:spacing w:after="0" w:line="304" w:lineRule="exact"/>
        <w:rPr>
          <w:rFonts w:ascii="Verdana" w:hAnsi="Verdana"/>
          <w:sz w:val="20"/>
          <w:szCs w:val="20"/>
        </w:rPr>
      </w:pPr>
    </w:p>
    <w:p w14:paraId="470AA184" w14:textId="7DE3137A" w:rsidR="00C32E9C" w:rsidRDefault="00C32E9C" w:rsidP="00FC679E">
      <w:pPr>
        <w:spacing w:after="0" w:line="304" w:lineRule="exact"/>
        <w:rPr>
          <w:rFonts w:ascii="Verdana" w:hAnsi="Verdana"/>
          <w:sz w:val="20"/>
          <w:szCs w:val="20"/>
        </w:rPr>
      </w:pPr>
    </w:p>
    <w:p w14:paraId="0B6F226A" w14:textId="4187EFFC" w:rsidR="00C32E9C" w:rsidRDefault="00C32E9C" w:rsidP="00FC679E">
      <w:pPr>
        <w:spacing w:after="0" w:line="304" w:lineRule="exact"/>
        <w:rPr>
          <w:rFonts w:ascii="Verdana" w:hAnsi="Verdana"/>
          <w:sz w:val="20"/>
          <w:szCs w:val="20"/>
        </w:rPr>
      </w:pPr>
    </w:p>
    <w:p w14:paraId="170E6839" w14:textId="1EC105BC" w:rsidR="00C32E9C" w:rsidRDefault="00C32E9C" w:rsidP="00FC679E">
      <w:pPr>
        <w:spacing w:after="0" w:line="304" w:lineRule="exact"/>
        <w:rPr>
          <w:rFonts w:ascii="Verdana" w:hAnsi="Verdana"/>
          <w:sz w:val="20"/>
          <w:szCs w:val="20"/>
        </w:rPr>
      </w:pPr>
    </w:p>
    <w:p w14:paraId="6E05CB85" w14:textId="6F5D9F6E" w:rsidR="00C32E9C" w:rsidRDefault="00C32E9C" w:rsidP="00FC679E">
      <w:pPr>
        <w:spacing w:after="0" w:line="304" w:lineRule="exact"/>
        <w:rPr>
          <w:rFonts w:ascii="Verdana" w:hAnsi="Verdana"/>
          <w:sz w:val="20"/>
          <w:szCs w:val="20"/>
        </w:rPr>
      </w:pPr>
    </w:p>
    <w:p w14:paraId="75BA3160" w14:textId="030517CE" w:rsidR="00C32E9C" w:rsidRDefault="00C32E9C" w:rsidP="00FC679E">
      <w:pPr>
        <w:spacing w:after="0" w:line="304" w:lineRule="exact"/>
        <w:rPr>
          <w:rFonts w:ascii="Verdana" w:hAnsi="Verdana"/>
          <w:sz w:val="20"/>
          <w:szCs w:val="20"/>
        </w:rPr>
      </w:pPr>
    </w:p>
    <w:p w14:paraId="756EEAE9" w14:textId="3B36EBE0" w:rsidR="00C32E9C" w:rsidRDefault="00C32E9C" w:rsidP="00FC679E">
      <w:pPr>
        <w:spacing w:after="0" w:line="304" w:lineRule="exact"/>
        <w:rPr>
          <w:rFonts w:ascii="Verdana" w:hAnsi="Verdana"/>
          <w:sz w:val="20"/>
          <w:szCs w:val="20"/>
        </w:rPr>
      </w:pPr>
    </w:p>
    <w:p w14:paraId="4503CB43" w14:textId="3D99AFD8" w:rsidR="00C32E9C" w:rsidRDefault="00C32E9C" w:rsidP="00FC679E">
      <w:pPr>
        <w:spacing w:after="0" w:line="304" w:lineRule="exact"/>
        <w:rPr>
          <w:rFonts w:ascii="Verdana" w:hAnsi="Verdana"/>
          <w:sz w:val="20"/>
          <w:szCs w:val="20"/>
        </w:rPr>
      </w:pPr>
    </w:p>
    <w:p w14:paraId="4BFBB787" w14:textId="12BC8984" w:rsidR="00C32E9C" w:rsidRDefault="00C32E9C" w:rsidP="00FC679E">
      <w:pPr>
        <w:spacing w:after="0" w:line="304" w:lineRule="exact"/>
        <w:rPr>
          <w:rFonts w:ascii="Verdana" w:hAnsi="Verdana"/>
          <w:sz w:val="20"/>
          <w:szCs w:val="20"/>
        </w:rPr>
      </w:pPr>
    </w:p>
    <w:p w14:paraId="65F44DC4" w14:textId="6858369C" w:rsidR="00C32E9C" w:rsidRDefault="00C32E9C" w:rsidP="00FC679E">
      <w:pPr>
        <w:spacing w:after="0" w:line="304" w:lineRule="exact"/>
        <w:rPr>
          <w:rFonts w:ascii="Verdana" w:hAnsi="Verdana"/>
          <w:sz w:val="20"/>
          <w:szCs w:val="20"/>
        </w:rPr>
      </w:pPr>
    </w:p>
    <w:p w14:paraId="1B33F9C8" w14:textId="77777777" w:rsidR="00C32E9C" w:rsidRDefault="00C32E9C" w:rsidP="00FC679E">
      <w:pPr>
        <w:spacing w:after="0" w:line="304" w:lineRule="exact"/>
        <w:rPr>
          <w:rFonts w:ascii="Verdana" w:hAnsi="Verdana"/>
          <w:sz w:val="20"/>
          <w:szCs w:val="20"/>
        </w:rPr>
      </w:pPr>
    </w:p>
    <w:p w14:paraId="17441981" w14:textId="2A9316BF" w:rsidR="0010176F" w:rsidRDefault="0010176F" w:rsidP="00FC679E">
      <w:pPr>
        <w:spacing w:after="0" w:line="304" w:lineRule="exact"/>
        <w:rPr>
          <w:rFonts w:ascii="Verdana" w:hAnsi="Verdana"/>
          <w:sz w:val="20"/>
          <w:szCs w:val="20"/>
        </w:rPr>
      </w:pPr>
    </w:p>
    <w:p w14:paraId="67DC6FA8" w14:textId="0EB46ACF" w:rsidR="0010176F" w:rsidRDefault="0010176F" w:rsidP="00FC679E">
      <w:pPr>
        <w:spacing w:after="0" w:line="304" w:lineRule="exact"/>
        <w:rPr>
          <w:rFonts w:ascii="Verdana" w:hAnsi="Verdana"/>
          <w:sz w:val="20"/>
          <w:szCs w:val="20"/>
        </w:rPr>
      </w:pPr>
    </w:p>
    <w:p w14:paraId="3A723475" w14:textId="4A533B41" w:rsidR="0010176F" w:rsidRDefault="0010176F" w:rsidP="00FC679E">
      <w:pPr>
        <w:spacing w:after="0" w:line="304" w:lineRule="exact"/>
        <w:rPr>
          <w:rFonts w:ascii="Verdana" w:hAnsi="Verdana"/>
          <w:sz w:val="20"/>
          <w:szCs w:val="20"/>
        </w:rPr>
      </w:pPr>
    </w:p>
    <w:p w14:paraId="761502C7" w14:textId="1F188827" w:rsidR="0010176F" w:rsidRDefault="0010176F" w:rsidP="00FC679E">
      <w:pPr>
        <w:spacing w:after="0" w:line="304" w:lineRule="exact"/>
        <w:rPr>
          <w:rFonts w:ascii="Verdana" w:hAnsi="Verdana"/>
          <w:sz w:val="20"/>
          <w:szCs w:val="20"/>
        </w:rPr>
      </w:pPr>
    </w:p>
    <w:p w14:paraId="0B2BFD63" w14:textId="31A481CD" w:rsidR="0010176F" w:rsidRDefault="0010176F" w:rsidP="00FC679E">
      <w:pPr>
        <w:spacing w:after="0" w:line="304" w:lineRule="exact"/>
        <w:rPr>
          <w:rFonts w:ascii="Verdana" w:hAnsi="Verdana"/>
          <w:sz w:val="20"/>
          <w:szCs w:val="20"/>
        </w:rPr>
      </w:pPr>
    </w:p>
    <w:p w14:paraId="0F147037" w14:textId="1E21A02F" w:rsidR="0010176F" w:rsidRDefault="0010176F" w:rsidP="00FC679E">
      <w:pPr>
        <w:spacing w:after="0" w:line="304" w:lineRule="exact"/>
        <w:rPr>
          <w:rFonts w:ascii="Verdana" w:hAnsi="Verdana"/>
          <w:sz w:val="20"/>
          <w:szCs w:val="20"/>
        </w:rPr>
      </w:pPr>
    </w:p>
    <w:p w14:paraId="0B0AF961" w14:textId="3F0DAA99" w:rsidR="0010176F" w:rsidRDefault="0010176F" w:rsidP="00FC679E">
      <w:pPr>
        <w:spacing w:after="0" w:line="304" w:lineRule="exact"/>
        <w:rPr>
          <w:rFonts w:ascii="Verdana" w:hAnsi="Verdana"/>
          <w:sz w:val="20"/>
          <w:szCs w:val="20"/>
        </w:rPr>
      </w:pPr>
    </w:p>
    <w:p w14:paraId="0A567771" w14:textId="3230E4F2" w:rsidR="0010176F" w:rsidRDefault="0010176F" w:rsidP="00FC679E">
      <w:pPr>
        <w:spacing w:after="0" w:line="304" w:lineRule="exact"/>
        <w:rPr>
          <w:rFonts w:ascii="Verdana" w:hAnsi="Verdana"/>
          <w:sz w:val="20"/>
          <w:szCs w:val="20"/>
        </w:rPr>
      </w:pPr>
    </w:p>
    <w:p w14:paraId="18CBE8EA" w14:textId="61B31A0B" w:rsidR="0010176F" w:rsidRDefault="0010176F" w:rsidP="00FC679E">
      <w:pPr>
        <w:spacing w:after="0" w:line="304" w:lineRule="exact"/>
        <w:rPr>
          <w:rFonts w:ascii="Verdana" w:hAnsi="Verdana"/>
          <w:sz w:val="20"/>
          <w:szCs w:val="20"/>
        </w:rPr>
      </w:pPr>
    </w:p>
    <w:p w14:paraId="2EFB0B50" w14:textId="6FEDC471" w:rsidR="0010176F" w:rsidRDefault="0010176F" w:rsidP="00FC679E">
      <w:pPr>
        <w:spacing w:after="0" w:line="304" w:lineRule="exact"/>
        <w:rPr>
          <w:rFonts w:ascii="Verdana" w:hAnsi="Verdana"/>
          <w:sz w:val="20"/>
          <w:szCs w:val="20"/>
        </w:rPr>
      </w:pPr>
    </w:p>
    <w:p w14:paraId="0F960EBA" w14:textId="0ABFA9CD" w:rsidR="0010176F" w:rsidRDefault="0010176F" w:rsidP="00FC679E">
      <w:pPr>
        <w:spacing w:after="0" w:line="304" w:lineRule="exact"/>
        <w:rPr>
          <w:rFonts w:ascii="Verdana" w:hAnsi="Verdana"/>
          <w:sz w:val="20"/>
          <w:szCs w:val="20"/>
        </w:rPr>
      </w:pPr>
    </w:p>
    <w:p w14:paraId="75E1C1BC" w14:textId="70D24633" w:rsidR="0010176F" w:rsidRDefault="0010176F" w:rsidP="00FC679E">
      <w:pPr>
        <w:spacing w:after="0" w:line="304" w:lineRule="exact"/>
        <w:rPr>
          <w:rFonts w:ascii="Verdana" w:hAnsi="Verdana"/>
          <w:sz w:val="20"/>
          <w:szCs w:val="20"/>
        </w:rPr>
      </w:pPr>
    </w:p>
    <w:p w14:paraId="35AB661C" w14:textId="33251D91" w:rsidR="00946B83" w:rsidRPr="00946B83" w:rsidRDefault="00946B83" w:rsidP="00946B83">
      <w:pPr>
        <w:spacing w:after="0" w:line="304" w:lineRule="exact"/>
        <w:jc w:val="right"/>
        <w:rPr>
          <w:rFonts w:ascii="Arial" w:eastAsia="Times New Roman" w:hAnsi="Arial" w:cs="Arial"/>
          <w:b/>
          <w:lang w:eastAsia="pl-PL"/>
        </w:rPr>
      </w:pPr>
      <w:r w:rsidRPr="00946B83">
        <w:rPr>
          <w:rFonts w:ascii="Arial" w:eastAsia="Times New Roman" w:hAnsi="Arial" w:cs="Arial"/>
          <w:b/>
          <w:lang w:eastAsia="pl-PL"/>
        </w:rPr>
        <w:lastRenderedPageBreak/>
        <w:t xml:space="preserve">ZAŁĄCZNIK NR </w:t>
      </w:r>
      <w:r>
        <w:rPr>
          <w:rFonts w:ascii="Arial" w:eastAsia="Times New Roman" w:hAnsi="Arial" w:cs="Arial"/>
          <w:b/>
          <w:lang w:eastAsia="pl-PL"/>
        </w:rPr>
        <w:t>8</w:t>
      </w:r>
      <w:r w:rsidRPr="00946B83">
        <w:rPr>
          <w:rFonts w:ascii="Arial" w:eastAsia="Times New Roman" w:hAnsi="Arial" w:cs="Arial"/>
          <w:b/>
          <w:lang w:eastAsia="pl-PL"/>
        </w:rPr>
        <w:t xml:space="preserve"> do Umowy</w:t>
      </w:r>
    </w:p>
    <w:p w14:paraId="0B7905DC" w14:textId="77777777" w:rsidR="00946B83" w:rsidRPr="00946B83" w:rsidRDefault="00946B83" w:rsidP="00946B83">
      <w:pPr>
        <w:spacing w:after="0" w:line="304" w:lineRule="exact"/>
        <w:ind w:left="425"/>
        <w:jc w:val="center"/>
        <w:rPr>
          <w:rFonts w:ascii="Arial" w:eastAsia="Times New Roman" w:hAnsi="Arial" w:cs="Arial"/>
          <w:b/>
          <w:lang w:eastAsia="pl-PL"/>
        </w:rPr>
      </w:pPr>
      <w:r w:rsidRPr="00946B83">
        <w:rPr>
          <w:rFonts w:ascii="Arial" w:eastAsia="Times New Roman" w:hAnsi="Arial" w:cs="Arial"/>
          <w:b/>
          <w:lang w:eastAsia="pl-PL"/>
        </w:rPr>
        <w:t>Klauzula informacyjna Administratora</w:t>
      </w:r>
    </w:p>
    <w:p w14:paraId="3CE2798D" w14:textId="77777777" w:rsidR="00946B83" w:rsidRPr="00946B83" w:rsidRDefault="00946B83" w:rsidP="00946B83">
      <w:pPr>
        <w:spacing w:after="0" w:line="304" w:lineRule="exact"/>
        <w:ind w:left="425"/>
        <w:jc w:val="center"/>
        <w:rPr>
          <w:rFonts w:ascii="Arial" w:eastAsia="Times New Roman" w:hAnsi="Arial" w:cs="Arial"/>
          <w:b/>
          <w:lang w:eastAsia="pl-PL"/>
        </w:rPr>
      </w:pPr>
      <w:r w:rsidRPr="00946B83">
        <w:rPr>
          <w:rFonts w:ascii="Arial" w:eastAsia="Times New Roman" w:hAnsi="Arial" w:cs="Arial"/>
          <w:b/>
          <w:lang w:eastAsia="pl-PL"/>
        </w:rPr>
        <w:t>dla Wykonawcy</w:t>
      </w:r>
    </w:p>
    <w:p w14:paraId="575DEBA4" w14:textId="77777777" w:rsidR="00946B83" w:rsidRPr="00946B83" w:rsidRDefault="00946B83" w:rsidP="00946B83">
      <w:pPr>
        <w:spacing w:after="0" w:line="304" w:lineRule="exact"/>
        <w:ind w:left="425"/>
        <w:jc w:val="center"/>
        <w:rPr>
          <w:rFonts w:ascii="Arial" w:eastAsia="Times New Roman" w:hAnsi="Arial" w:cs="Arial"/>
          <w:b/>
          <w:lang w:eastAsia="pl-PL"/>
        </w:rPr>
      </w:pPr>
      <w:r w:rsidRPr="00946B83">
        <w:rPr>
          <w:rFonts w:ascii="Arial" w:eastAsia="Times New Roman" w:hAnsi="Arial" w:cs="Arial"/>
          <w:b/>
          <w:lang w:eastAsia="pl-PL"/>
        </w:rPr>
        <w:t>związana z realizacją Umowy</w:t>
      </w:r>
    </w:p>
    <w:p w14:paraId="4925CF1D" w14:textId="77777777" w:rsidR="00946B83" w:rsidRPr="00946B83" w:rsidRDefault="00946B83" w:rsidP="00946B83">
      <w:pPr>
        <w:spacing w:after="0" w:line="304" w:lineRule="exact"/>
        <w:ind w:left="425"/>
        <w:jc w:val="center"/>
        <w:rPr>
          <w:rFonts w:ascii="Arial" w:eastAsia="Times New Roman" w:hAnsi="Arial" w:cs="Arial"/>
          <w:i/>
          <w:lang w:eastAsia="pl-PL"/>
        </w:rPr>
      </w:pPr>
      <w:r w:rsidRPr="00946B83">
        <w:rPr>
          <w:rFonts w:ascii="Arial" w:eastAsia="Times New Roman" w:hAnsi="Arial" w:cs="Arial"/>
          <w:i/>
          <w:lang w:eastAsia="pl-PL"/>
        </w:rPr>
        <w:t>(dla pełnomocników, reprezentantów, pracowników i współpracowników Wykonawcy wskazanych do kontaktów i realizacji umowy)</w:t>
      </w:r>
    </w:p>
    <w:p w14:paraId="4A8771E3" w14:textId="77777777" w:rsidR="00946B83" w:rsidRPr="00946B83" w:rsidRDefault="00946B83" w:rsidP="00946B83">
      <w:pPr>
        <w:spacing w:after="0" w:line="304" w:lineRule="exact"/>
        <w:jc w:val="both"/>
        <w:rPr>
          <w:rFonts w:ascii="Arial" w:eastAsia="Times New Roman" w:hAnsi="Arial" w:cs="Arial"/>
          <w:b/>
          <w:u w:val="single"/>
          <w:lang w:eastAsia="pl-PL"/>
        </w:rPr>
      </w:pPr>
    </w:p>
    <w:p w14:paraId="4928EFF3" w14:textId="77777777" w:rsidR="00946B83" w:rsidRPr="00946B83" w:rsidRDefault="00946B83" w:rsidP="00946B83">
      <w:pPr>
        <w:spacing w:after="0" w:line="304" w:lineRule="exact"/>
        <w:jc w:val="both"/>
        <w:rPr>
          <w:rFonts w:ascii="Arial" w:eastAsia="Times New Roman" w:hAnsi="Arial" w:cs="Arial"/>
          <w:lang w:eastAsia="pl-PL"/>
        </w:rPr>
      </w:pPr>
      <w:r w:rsidRPr="00946B83">
        <w:rPr>
          <w:rFonts w:ascii="Arial" w:eastAsia="Times New Roman" w:hAnsi="Arial" w:cs="Arial"/>
          <w:lang w:eastAsia="pl-P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946B83">
        <w:rPr>
          <w:rFonts w:ascii="Arial" w:eastAsia="Times New Roman" w:hAnsi="Arial" w:cs="Arial"/>
          <w:b/>
          <w:lang w:eastAsia="pl-PL"/>
        </w:rPr>
        <w:t>RODO</w:t>
      </w:r>
      <w:r w:rsidRPr="00946B83">
        <w:rPr>
          <w:rFonts w:ascii="Arial" w:eastAsia="Times New Roman" w:hAnsi="Arial" w:cs="Arial"/>
          <w:lang w:eastAsia="pl-PL"/>
        </w:rPr>
        <w:t>), informujemy:</w:t>
      </w:r>
    </w:p>
    <w:p w14:paraId="428A18FD" w14:textId="77777777" w:rsidR="00946B83" w:rsidRPr="00946B83" w:rsidRDefault="00946B83" w:rsidP="00946B83">
      <w:pPr>
        <w:numPr>
          <w:ilvl w:val="0"/>
          <w:numId w:val="44"/>
        </w:numPr>
        <w:spacing w:after="0" w:line="304" w:lineRule="exact"/>
        <w:ind w:left="357" w:hanging="357"/>
        <w:jc w:val="both"/>
        <w:rPr>
          <w:rFonts w:ascii="Arial" w:eastAsia="Times New Roman" w:hAnsi="Arial" w:cs="Arial"/>
          <w:b/>
          <w:lang w:eastAsia="pl-PL"/>
        </w:rPr>
      </w:pPr>
      <w:r w:rsidRPr="00946B83">
        <w:rPr>
          <w:rFonts w:ascii="Arial" w:eastAsia="Times New Roman" w:hAnsi="Arial" w:cs="Arial"/>
          <w:lang w:eastAsia="pl-PL"/>
        </w:rPr>
        <w:t xml:space="preserve">Administratorem Pana/Pani danych osobowych podanych przez Pana/Panią jest Enea Elektrownia Połaniec Spółka Akcyjna (w skrócie: Enea Połaniec S.A.)  z siedzibą w Zawadzie 26, 28-230 Połaniec (dalej: </w:t>
      </w:r>
      <w:r w:rsidRPr="00946B83">
        <w:rPr>
          <w:rFonts w:ascii="Arial" w:eastAsia="Times New Roman" w:hAnsi="Arial" w:cs="Arial"/>
          <w:b/>
          <w:lang w:eastAsia="pl-PL"/>
        </w:rPr>
        <w:t>Administrator</w:t>
      </w:r>
      <w:r w:rsidRPr="00946B83">
        <w:rPr>
          <w:rFonts w:ascii="Arial" w:eastAsia="Times New Roman" w:hAnsi="Arial" w:cs="Arial"/>
          <w:lang w:eastAsia="pl-PL"/>
        </w:rPr>
        <w:t>).</w:t>
      </w:r>
    </w:p>
    <w:p w14:paraId="46ED8856" w14:textId="77777777" w:rsidR="00946B83" w:rsidRPr="00946B83" w:rsidRDefault="00946B83" w:rsidP="00946B83">
      <w:pPr>
        <w:spacing w:after="0" w:line="304" w:lineRule="exact"/>
        <w:ind w:left="360"/>
        <w:jc w:val="both"/>
        <w:rPr>
          <w:rFonts w:ascii="Arial" w:eastAsia="Times New Roman" w:hAnsi="Arial" w:cs="Arial"/>
          <w:lang w:eastAsia="pl-PL"/>
        </w:rPr>
      </w:pPr>
      <w:r w:rsidRPr="00946B83">
        <w:rPr>
          <w:rFonts w:ascii="Arial" w:eastAsia="Times New Roman" w:hAnsi="Arial" w:cs="Arial"/>
          <w:lang w:eastAsia="pl-PL"/>
        </w:rPr>
        <w:t>Dane kontaktowe:</w:t>
      </w:r>
    </w:p>
    <w:p w14:paraId="219430B3" w14:textId="77777777" w:rsidR="00946B83" w:rsidRPr="00946B83" w:rsidRDefault="00946B83" w:rsidP="00946B83">
      <w:pPr>
        <w:numPr>
          <w:ilvl w:val="0"/>
          <w:numId w:val="45"/>
        </w:numPr>
        <w:spacing w:after="0" w:line="304" w:lineRule="exact"/>
        <w:ind w:left="709" w:hanging="284"/>
        <w:jc w:val="both"/>
        <w:rPr>
          <w:rFonts w:ascii="Arial" w:eastAsia="Times New Roman" w:hAnsi="Arial" w:cs="Arial"/>
          <w:b/>
          <w:lang w:eastAsia="pl-PL"/>
        </w:rPr>
      </w:pPr>
      <w:r w:rsidRPr="00946B83">
        <w:rPr>
          <w:rFonts w:ascii="Arial" w:eastAsia="Times New Roman" w:hAnsi="Arial" w:cs="Arial"/>
          <w:b/>
          <w:lang w:eastAsia="pl-PL"/>
        </w:rPr>
        <w:t xml:space="preserve">Inspektor Ochrony Danych - </w:t>
      </w:r>
      <w:r w:rsidRPr="00946B83">
        <w:rPr>
          <w:rFonts w:ascii="Arial" w:eastAsia="Times New Roman" w:hAnsi="Arial" w:cs="Arial"/>
          <w:lang w:eastAsia="pl-PL"/>
        </w:rPr>
        <w:t xml:space="preserve">e-mail: </w:t>
      </w:r>
      <w:hyperlink r:id="rId12" w:history="1">
        <w:r w:rsidRPr="00946B83">
          <w:rPr>
            <w:rFonts w:ascii="Arial" w:eastAsia="Times New Roman" w:hAnsi="Arial" w:cs="Arial"/>
            <w:color w:val="0563C1" w:themeColor="hyperlink"/>
            <w:u w:val="single"/>
            <w:lang w:eastAsia="pl-PL"/>
          </w:rPr>
          <w:t>eep.iod@enea.pl</w:t>
        </w:r>
      </w:hyperlink>
      <w:r w:rsidRPr="00946B83">
        <w:rPr>
          <w:rFonts w:ascii="Arial" w:eastAsia="Times New Roman" w:hAnsi="Arial" w:cs="Arial"/>
          <w:lang w:eastAsia="pl-PL"/>
        </w:rPr>
        <w:t>, telefon: 15/865 6383</w:t>
      </w:r>
    </w:p>
    <w:p w14:paraId="4D1CF441" w14:textId="77777777" w:rsidR="00946B83" w:rsidRPr="00946B83" w:rsidRDefault="00946B83" w:rsidP="00946B83">
      <w:pPr>
        <w:numPr>
          <w:ilvl w:val="0"/>
          <w:numId w:val="44"/>
        </w:numPr>
        <w:spacing w:after="0" w:line="304" w:lineRule="exact"/>
        <w:contextualSpacing/>
        <w:jc w:val="both"/>
        <w:rPr>
          <w:rFonts w:ascii="Arial" w:eastAsia="Times New Roman" w:hAnsi="Arial" w:cs="Arial"/>
          <w:lang w:eastAsia="pl-PL"/>
        </w:rPr>
      </w:pPr>
      <w:r w:rsidRPr="00946B83">
        <w:rPr>
          <w:rFonts w:ascii="Arial" w:eastAsia="Times New Roman" w:hAnsi="Arial" w:cs="Arial"/>
          <w:lang w:eastAsia="pl-PL"/>
        </w:rPr>
        <w:t>Pana/Pani dane osobowe przetwarzane będą w celu zawarcia, realizacji, rozliczenia i wykonania niniejszej Umowy bądź usługi, realizacji obowiązków podatkowych i rachunkowych oraz ustalenia, dochodzenia bądź obrony roszczeń.</w:t>
      </w:r>
    </w:p>
    <w:p w14:paraId="6AD3486A" w14:textId="77777777" w:rsidR="00946B83" w:rsidRPr="00946B83" w:rsidRDefault="00946B83" w:rsidP="00946B83">
      <w:pPr>
        <w:numPr>
          <w:ilvl w:val="0"/>
          <w:numId w:val="44"/>
        </w:numPr>
        <w:spacing w:after="0" w:line="304" w:lineRule="exact"/>
        <w:contextualSpacing/>
        <w:jc w:val="both"/>
        <w:rPr>
          <w:rFonts w:ascii="Arial" w:eastAsia="Times New Roman" w:hAnsi="Arial" w:cs="Arial"/>
          <w:lang w:eastAsia="pl-PL"/>
        </w:rPr>
      </w:pPr>
      <w:r w:rsidRPr="00946B83">
        <w:rPr>
          <w:rFonts w:ascii="Arial" w:eastAsia="Times New Roman" w:hAnsi="Arial" w:cs="Arial"/>
          <w:lang w:eastAsia="pl-PL"/>
        </w:rPr>
        <w:t xml:space="preserve">Podstawą prawną przetwarzania Pani/Pana danych osobowych jest art. 6 ust. 1 lit. b/c/f Rozporządzenia Parlamentu Europejskiego i Rady (UE) 2016/679 z dnia 27 kwietnia 2016 r. tzw. ogólnego rozporządzenia o ochronie danych osobowych, dalej: </w:t>
      </w:r>
      <w:r w:rsidRPr="00946B83">
        <w:rPr>
          <w:rFonts w:ascii="Arial" w:eastAsia="Times New Roman" w:hAnsi="Arial" w:cs="Arial"/>
          <w:b/>
          <w:lang w:eastAsia="pl-PL"/>
        </w:rPr>
        <w:t xml:space="preserve">RODO - </w:t>
      </w:r>
      <w:r w:rsidRPr="00946B83">
        <w:rPr>
          <w:rFonts w:ascii="Arial" w:eastAsia="Times New Roman" w:hAnsi="Arial" w:cs="Arial"/>
          <w:lang w:eastAsia="pl-PL"/>
        </w:rPr>
        <w:t xml:space="preserve">przetwarzanie jest niezbędne do wykonania umowy, wypełnienia obowiązku prawnego ciążącego na administratorze lub wynika z prawnie uzasadnionych interesów realizowanych przez administratora. </w:t>
      </w:r>
    </w:p>
    <w:p w14:paraId="468DEC70" w14:textId="77777777" w:rsidR="00946B83" w:rsidRPr="00946B83" w:rsidRDefault="00946B83" w:rsidP="00946B83">
      <w:pPr>
        <w:numPr>
          <w:ilvl w:val="0"/>
          <w:numId w:val="44"/>
        </w:numPr>
        <w:spacing w:after="0" w:line="304" w:lineRule="exact"/>
        <w:contextualSpacing/>
        <w:jc w:val="both"/>
        <w:rPr>
          <w:rFonts w:ascii="Arial" w:eastAsia="Times New Roman" w:hAnsi="Arial" w:cs="Arial"/>
          <w:lang w:eastAsia="pl-PL"/>
        </w:rPr>
      </w:pPr>
      <w:r w:rsidRPr="00946B83">
        <w:rPr>
          <w:rFonts w:ascii="Arial" w:eastAsia="Times New Roman" w:hAnsi="Arial" w:cs="Arial"/>
          <w:lang w:eastAsia="pl-PL"/>
        </w:rPr>
        <w:t>Podanie przez Pana/Panią danych osobowych jest dobrowolne, ale niezbędne do zawarcia i późniejszej realizacji umowy bądź usługi.</w:t>
      </w:r>
    </w:p>
    <w:p w14:paraId="4DB46E1C" w14:textId="77777777" w:rsidR="00946B83" w:rsidRPr="00946B83" w:rsidRDefault="00946B83" w:rsidP="00946B83">
      <w:pPr>
        <w:numPr>
          <w:ilvl w:val="0"/>
          <w:numId w:val="44"/>
        </w:numPr>
        <w:spacing w:after="0" w:line="304" w:lineRule="exact"/>
        <w:jc w:val="both"/>
        <w:rPr>
          <w:rFonts w:ascii="Arial" w:eastAsia="Times New Roman" w:hAnsi="Arial" w:cs="Arial"/>
          <w:lang w:eastAsia="pl-PL"/>
        </w:rPr>
      </w:pPr>
      <w:r w:rsidRPr="00946B83">
        <w:rPr>
          <w:rFonts w:ascii="Arial" w:eastAsia="Times New Roman" w:hAnsi="Arial" w:cs="Arial"/>
          <w:lang w:eastAsia="pl-PL"/>
        </w:rPr>
        <w:t>Administrator pozyskał Pana/Pani dane osobowe bezpośrednio od Wykonawcy lub osoby oddelegowanej przez Wykonawcę do realizacji dostawy lub usługi.</w:t>
      </w:r>
    </w:p>
    <w:p w14:paraId="1DF117D1" w14:textId="77777777" w:rsidR="00946B83" w:rsidRPr="00946B83" w:rsidRDefault="00946B83" w:rsidP="00946B83">
      <w:pPr>
        <w:numPr>
          <w:ilvl w:val="0"/>
          <w:numId w:val="44"/>
        </w:numPr>
        <w:spacing w:after="0" w:line="304" w:lineRule="exact"/>
        <w:jc w:val="both"/>
        <w:rPr>
          <w:rFonts w:ascii="Arial" w:eastAsia="Times New Roman" w:hAnsi="Arial" w:cs="Arial"/>
          <w:lang w:eastAsia="pl-PL"/>
        </w:rPr>
      </w:pPr>
      <w:r w:rsidRPr="00946B83">
        <w:rPr>
          <w:rFonts w:ascii="Arial" w:eastAsia="Times New Roman" w:hAnsi="Arial" w:cs="Arial"/>
          <w:lang w:eastAsia="pl-PL"/>
        </w:rPr>
        <w:t>Odbiorcami Pana/Pani danych osobowych danych osobowych ze strony Wykonawcy mogą być:</w:t>
      </w:r>
    </w:p>
    <w:p w14:paraId="452B7921" w14:textId="77777777" w:rsidR="00946B83" w:rsidRPr="00946B83" w:rsidRDefault="00946B83" w:rsidP="00946B83">
      <w:pPr>
        <w:numPr>
          <w:ilvl w:val="0"/>
          <w:numId w:val="46"/>
        </w:numPr>
        <w:spacing w:after="0" w:line="304" w:lineRule="exact"/>
        <w:contextualSpacing/>
        <w:jc w:val="both"/>
        <w:rPr>
          <w:rFonts w:ascii="Arial" w:eastAsia="Times New Roman" w:hAnsi="Arial" w:cs="Arial"/>
          <w:lang w:eastAsia="pl-PL"/>
        </w:rPr>
      </w:pPr>
      <w:r w:rsidRPr="00946B83">
        <w:rPr>
          <w:rFonts w:ascii="Arial" w:eastAsia="Times New Roman" w:hAnsi="Arial" w:cs="Arial"/>
          <w:lang w:eastAsia="pl-PL"/>
        </w:rPr>
        <w:t>podmioty świadczące na rzecz Administratora usługi prawne,</w:t>
      </w:r>
    </w:p>
    <w:p w14:paraId="2FD2B66A" w14:textId="77777777" w:rsidR="00946B83" w:rsidRPr="00946B83" w:rsidRDefault="00946B83" w:rsidP="00946B83">
      <w:pPr>
        <w:numPr>
          <w:ilvl w:val="0"/>
          <w:numId w:val="46"/>
        </w:numPr>
        <w:spacing w:after="0" w:line="304" w:lineRule="exact"/>
        <w:contextualSpacing/>
        <w:jc w:val="both"/>
        <w:rPr>
          <w:rFonts w:ascii="Arial" w:eastAsia="Times New Roman" w:hAnsi="Arial" w:cs="Arial"/>
          <w:lang w:eastAsia="pl-PL"/>
        </w:rPr>
      </w:pPr>
      <w:r w:rsidRPr="00946B83">
        <w:rPr>
          <w:rFonts w:ascii="Arial" w:eastAsia="Times New Roman" w:hAnsi="Arial" w:cs="Arial"/>
          <w:lang w:eastAsia="pl-PL"/>
        </w:rPr>
        <w:t>podmioty Grupy Kapitałowej ENEA,</w:t>
      </w:r>
    </w:p>
    <w:p w14:paraId="41ACC8AA" w14:textId="77777777" w:rsidR="00946B83" w:rsidRPr="00946B83" w:rsidRDefault="00946B83" w:rsidP="00946B83">
      <w:pPr>
        <w:numPr>
          <w:ilvl w:val="0"/>
          <w:numId w:val="46"/>
        </w:numPr>
        <w:spacing w:after="0" w:line="304" w:lineRule="exact"/>
        <w:contextualSpacing/>
        <w:jc w:val="both"/>
        <w:rPr>
          <w:rFonts w:ascii="Arial" w:eastAsia="Times New Roman" w:hAnsi="Arial" w:cs="Arial"/>
          <w:lang w:eastAsia="pl-PL"/>
        </w:rPr>
      </w:pPr>
      <w:r w:rsidRPr="00946B83">
        <w:rPr>
          <w:rFonts w:ascii="Arial" w:eastAsia="Times New Roman" w:hAnsi="Arial" w:cs="Arial"/>
          <w:lang w:eastAsia="pl-PL"/>
        </w:rPr>
        <w:t>banki w zakresie realizacji płatności,</w:t>
      </w:r>
    </w:p>
    <w:p w14:paraId="1C9AF887" w14:textId="77777777" w:rsidR="00946B83" w:rsidRPr="00946B83" w:rsidRDefault="00946B83" w:rsidP="00946B83">
      <w:pPr>
        <w:numPr>
          <w:ilvl w:val="0"/>
          <w:numId w:val="46"/>
        </w:numPr>
        <w:spacing w:after="0" w:line="304" w:lineRule="exact"/>
        <w:contextualSpacing/>
        <w:jc w:val="both"/>
        <w:rPr>
          <w:rFonts w:ascii="Arial" w:eastAsia="Times New Roman" w:hAnsi="Arial" w:cs="Arial"/>
          <w:lang w:eastAsia="pl-PL"/>
        </w:rPr>
      </w:pPr>
      <w:r w:rsidRPr="00946B83">
        <w:rPr>
          <w:rFonts w:ascii="Arial" w:eastAsia="Times New Roman" w:hAnsi="Arial" w:cs="Arial"/>
          <w:lang w:eastAsia="pl-PL"/>
        </w:rPr>
        <w:t xml:space="preserve">dostawcy usług lub produktów działającym na rzecz Administratora, w szczególności podmioty świadczące Administratorowi usługi IT, finansowo-księgowe, pocztowe, kurierskie, transportowe, serwisowe, agencyjne, ochrony mienia/zakładu. </w:t>
      </w:r>
    </w:p>
    <w:p w14:paraId="003D138F" w14:textId="77777777" w:rsidR="00946B83" w:rsidRPr="00946B83" w:rsidRDefault="00946B83" w:rsidP="00946B83">
      <w:pPr>
        <w:spacing w:after="0" w:line="304" w:lineRule="exact"/>
        <w:ind w:left="360"/>
        <w:contextualSpacing/>
        <w:jc w:val="both"/>
        <w:rPr>
          <w:rFonts w:ascii="Arial" w:eastAsia="Times New Roman" w:hAnsi="Arial" w:cs="Arial"/>
          <w:lang w:eastAsia="pl-PL"/>
        </w:rPr>
      </w:pPr>
      <w:r w:rsidRPr="00946B83">
        <w:rPr>
          <w:rFonts w:ascii="Arial" w:eastAsia="Times New Roman" w:hAnsi="Arial" w:cs="Arial"/>
          <w:lang w:eastAsia="pl-PL"/>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224177C" w14:textId="77777777" w:rsidR="00946B83" w:rsidRPr="00946B83" w:rsidRDefault="00946B83" w:rsidP="00946B83">
      <w:pPr>
        <w:autoSpaceDE w:val="0"/>
        <w:autoSpaceDN w:val="0"/>
        <w:adjustRightInd w:val="0"/>
        <w:spacing w:after="0" w:line="304" w:lineRule="exact"/>
        <w:ind w:left="360"/>
        <w:jc w:val="both"/>
        <w:rPr>
          <w:rFonts w:ascii="Arial" w:eastAsia="Times New Roman" w:hAnsi="Arial" w:cs="Arial"/>
          <w:lang w:eastAsia="pl-PL"/>
        </w:rPr>
      </w:pPr>
    </w:p>
    <w:p w14:paraId="7DA5D546" w14:textId="77777777" w:rsidR="00946B83" w:rsidRPr="00946B83" w:rsidRDefault="00946B83" w:rsidP="00946B83">
      <w:pPr>
        <w:autoSpaceDE w:val="0"/>
        <w:autoSpaceDN w:val="0"/>
        <w:adjustRightInd w:val="0"/>
        <w:spacing w:after="0" w:line="304" w:lineRule="exact"/>
        <w:ind w:left="360"/>
        <w:jc w:val="both"/>
        <w:rPr>
          <w:rFonts w:ascii="Arial" w:eastAsia="Times New Roman" w:hAnsi="Arial" w:cs="Arial"/>
          <w:lang w:eastAsia="pl-PL"/>
        </w:rPr>
      </w:pPr>
      <w:r w:rsidRPr="00946B83">
        <w:rPr>
          <w:rFonts w:ascii="Arial" w:eastAsia="Times New Roman" w:hAnsi="Arial" w:cs="Arial"/>
          <w:lang w:eastAsia="pl-PL"/>
        </w:rPr>
        <w:t>W stosownych przypadkach dane osobowe będą także przekazywane podmiotom, którym przysługuje prawo dostępu do tych danych na podstawie odrębnych przepisów/uregulowań prawnych.</w:t>
      </w:r>
    </w:p>
    <w:p w14:paraId="5DF3D5DD" w14:textId="77777777" w:rsidR="00946B83" w:rsidRPr="00946B83" w:rsidRDefault="00946B83" w:rsidP="00946B83">
      <w:pPr>
        <w:numPr>
          <w:ilvl w:val="0"/>
          <w:numId w:val="44"/>
        </w:numPr>
        <w:spacing w:after="0" w:line="304" w:lineRule="exact"/>
        <w:contextualSpacing/>
        <w:jc w:val="both"/>
        <w:rPr>
          <w:rFonts w:ascii="Arial" w:eastAsia="Times New Roman" w:hAnsi="Arial" w:cs="Arial"/>
          <w:lang w:eastAsia="pl-PL"/>
        </w:rPr>
      </w:pPr>
      <w:r w:rsidRPr="00946B83">
        <w:rPr>
          <w:rFonts w:ascii="Arial" w:eastAsia="Times New Roman" w:hAnsi="Arial" w:cs="Arial"/>
          <w:lang w:eastAsia="pl-PL"/>
        </w:rPr>
        <w:t xml:space="preserve">Pani/Pana dane osobowe będą przechowywane przez okres realizacji Umowy i wynikających z niej zobowiązań Wykonawcy (w tym z zakresu gwarancji i rękojmi za wady) oraz przez okres przedawnienia roszczeń wynikających z Umowy. Po upływie tego okresu </w:t>
      </w:r>
      <w:r w:rsidRPr="00946B83">
        <w:rPr>
          <w:rFonts w:ascii="Arial" w:eastAsia="Times New Roman" w:hAnsi="Arial" w:cs="Arial"/>
          <w:lang w:eastAsia="pl-PL"/>
        </w:rPr>
        <w:lastRenderedPageBreak/>
        <w:t xml:space="preserve">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6B83">
        <w:rPr>
          <w:rFonts w:ascii="Arial" w:eastAsia="Times New Roman" w:hAnsi="Arial" w:cs="Arial"/>
          <w:lang w:eastAsia="pl-PL"/>
        </w:rPr>
        <w:t>anonimizacji</w:t>
      </w:r>
      <w:proofErr w:type="spellEnd"/>
      <w:r w:rsidRPr="00946B83">
        <w:rPr>
          <w:rFonts w:ascii="Arial" w:eastAsia="Times New Roman" w:hAnsi="Arial" w:cs="Arial"/>
          <w:lang w:eastAsia="pl-PL"/>
        </w:rPr>
        <w:t xml:space="preserve"> takich danych osobowych.</w:t>
      </w:r>
    </w:p>
    <w:p w14:paraId="6E606DCD" w14:textId="77777777" w:rsidR="00946B83" w:rsidRPr="00946B83" w:rsidRDefault="00946B83" w:rsidP="00946B83">
      <w:pPr>
        <w:numPr>
          <w:ilvl w:val="0"/>
          <w:numId w:val="44"/>
        </w:numPr>
        <w:spacing w:after="0" w:line="304" w:lineRule="exact"/>
        <w:contextualSpacing/>
        <w:jc w:val="both"/>
        <w:rPr>
          <w:rFonts w:ascii="Arial" w:eastAsia="Times New Roman" w:hAnsi="Arial" w:cs="Arial"/>
          <w:lang w:eastAsia="pl-PL"/>
        </w:rPr>
      </w:pPr>
      <w:r w:rsidRPr="00946B83">
        <w:rPr>
          <w:rFonts w:ascii="Arial" w:eastAsia="Times New Roman" w:hAnsi="Arial" w:cs="Arial"/>
          <w:lang w:eastAsia="pl-PL"/>
        </w:rPr>
        <w:t>W odniesieniu do Pana/Pani danych osobowych, decyzje nie będą podejmowane w sposób zautomatyzowany (nie będą podlegały profilowaniu), stosowanie do art. 22 RODO.</w:t>
      </w:r>
    </w:p>
    <w:p w14:paraId="04614E9B" w14:textId="77777777" w:rsidR="00946B83" w:rsidRPr="00946B83" w:rsidRDefault="00946B83" w:rsidP="00946B83">
      <w:pPr>
        <w:numPr>
          <w:ilvl w:val="0"/>
          <w:numId w:val="44"/>
        </w:numPr>
        <w:spacing w:after="0" w:line="304" w:lineRule="exact"/>
        <w:contextualSpacing/>
        <w:rPr>
          <w:rFonts w:ascii="Arial" w:eastAsia="Times New Roman" w:hAnsi="Arial" w:cs="Arial"/>
          <w:lang w:eastAsia="pl-PL"/>
        </w:rPr>
      </w:pPr>
      <w:r w:rsidRPr="00946B83">
        <w:rPr>
          <w:rFonts w:ascii="Arial" w:eastAsia="Times New Roman" w:hAnsi="Arial" w:cs="Arial"/>
          <w:bCs/>
          <w:lang w:eastAsia="pl-PL"/>
        </w:rPr>
        <w:t>Administrator danych nie ma zamiaru przekazywać danych osobowych do państwa trzeciego.</w:t>
      </w:r>
    </w:p>
    <w:p w14:paraId="241150F9" w14:textId="77777777" w:rsidR="00946B83" w:rsidRPr="00946B83" w:rsidRDefault="00946B83" w:rsidP="00946B83">
      <w:pPr>
        <w:numPr>
          <w:ilvl w:val="0"/>
          <w:numId w:val="44"/>
        </w:numPr>
        <w:spacing w:after="0" w:line="304" w:lineRule="exact"/>
        <w:jc w:val="both"/>
        <w:rPr>
          <w:rFonts w:ascii="Arial" w:eastAsia="Times New Roman" w:hAnsi="Arial" w:cs="Arial"/>
          <w:lang w:eastAsia="pl-PL"/>
        </w:rPr>
      </w:pPr>
      <w:r w:rsidRPr="00946B83">
        <w:rPr>
          <w:rFonts w:ascii="Arial" w:eastAsia="Times New Roman" w:hAnsi="Arial" w:cs="Arial"/>
          <w:lang w:eastAsia="pl-PL"/>
        </w:rPr>
        <w:t xml:space="preserve">Przysługuje Panu/Pani prawo żądania: </w:t>
      </w:r>
    </w:p>
    <w:p w14:paraId="475C30EE" w14:textId="77777777" w:rsidR="00946B83" w:rsidRPr="00946B83" w:rsidRDefault="00946B83" w:rsidP="00946B83">
      <w:pPr>
        <w:numPr>
          <w:ilvl w:val="1"/>
          <w:numId w:val="44"/>
        </w:numPr>
        <w:spacing w:after="0" w:line="304" w:lineRule="exact"/>
        <w:jc w:val="both"/>
        <w:rPr>
          <w:rFonts w:ascii="Arial" w:eastAsia="Times New Roman" w:hAnsi="Arial" w:cs="Arial"/>
          <w:lang w:eastAsia="pl-PL"/>
        </w:rPr>
      </w:pPr>
      <w:r w:rsidRPr="00946B83">
        <w:rPr>
          <w:rFonts w:ascii="Arial" w:eastAsia="Times New Roman" w:hAnsi="Arial" w:cs="Arial"/>
          <w:lang w:eastAsia="pl-PL"/>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36CDF773" w14:textId="77777777" w:rsidR="00946B83" w:rsidRPr="00946B83" w:rsidRDefault="00946B83" w:rsidP="00946B83">
      <w:pPr>
        <w:numPr>
          <w:ilvl w:val="1"/>
          <w:numId w:val="44"/>
        </w:numPr>
        <w:spacing w:after="0" w:line="304" w:lineRule="exact"/>
        <w:jc w:val="both"/>
        <w:rPr>
          <w:rFonts w:ascii="Arial" w:eastAsia="Times New Roman" w:hAnsi="Arial" w:cs="Arial"/>
          <w:lang w:eastAsia="pl-PL"/>
        </w:rPr>
      </w:pPr>
      <w:r w:rsidRPr="00946B83">
        <w:rPr>
          <w:rFonts w:ascii="Arial" w:eastAsia="Times New Roman" w:hAnsi="Arial" w:cs="Arial"/>
          <w:lang w:eastAsia="pl-PL"/>
        </w:rPr>
        <w:t xml:space="preserve">ich sprostowania – w granicach art. 16 RODO, </w:t>
      </w:r>
    </w:p>
    <w:p w14:paraId="169ABA37" w14:textId="77777777" w:rsidR="00946B83" w:rsidRPr="00946B83" w:rsidRDefault="00946B83" w:rsidP="00946B83">
      <w:pPr>
        <w:numPr>
          <w:ilvl w:val="1"/>
          <w:numId w:val="44"/>
        </w:numPr>
        <w:spacing w:after="0" w:line="304" w:lineRule="exact"/>
        <w:jc w:val="both"/>
        <w:rPr>
          <w:rFonts w:ascii="Arial" w:eastAsia="Times New Roman" w:hAnsi="Arial" w:cs="Arial"/>
          <w:lang w:eastAsia="pl-PL"/>
        </w:rPr>
      </w:pPr>
      <w:r w:rsidRPr="00946B83">
        <w:rPr>
          <w:rFonts w:ascii="Arial" w:eastAsia="Times New Roman" w:hAnsi="Arial" w:cs="Arial"/>
          <w:lang w:eastAsia="pl-PL"/>
        </w:rPr>
        <w:t xml:space="preserve">ich usunięcia - w granicach art. 17 RODO, </w:t>
      </w:r>
    </w:p>
    <w:p w14:paraId="48E695BD" w14:textId="77777777" w:rsidR="00946B83" w:rsidRPr="00946B83" w:rsidRDefault="00946B83" w:rsidP="00946B83">
      <w:pPr>
        <w:numPr>
          <w:ilvl w:val="1"/>
          <w:numId w:val="44"/>
        </w:numPr>
        <w:spacing w:after="0" w:line="304" w:lineRule="exact"/>
        <w:jc w:val="both"/>
        <w:rPr>
          <w:rFonts w:ascii="Arial" w:eastAsia="Times New Roman" w:hAnsi="Arial" w:cs="Arial"/>
          <w:lang w:eastAsia="pl-PL"/>
        </w:rPr>
      </w:pPr>
      <w:r w:rsidRPr="00946B83">
        <w:rPr>
          <w:rFonts w:ascii="Arial" w:eastAsia="Times New Roman" w:hAnsi="Arial" w:cs="Arial"/>
          <w:lang w:eastAsia="pl-PL"/>
        </w:rPr>
        <w:t xml:space="preserve">ograniczenia przetwarzania - w granicach art. 18 RODO; </w:t>
      </w:r>
      <w:r w:rsidRPr="00946B83">
        <w:rPr>
          <w:rFonts w:ascii="Arial" w:eastAsia="Times New Roman" w:hAnsi="Arial" w:cs="Arial"/>
          <w:i/>
          <w:lang w:eastAsia="pl-PL"/>
        </w:rPr>
        <w:t>(wystąpienie z żądaniem, o którym mowa w art. 18 ust. 1 RODO nie ogranicza przetwarzania danych osobowych do czasu zakończenia postępowania),</w:t>
      </w:r>
    </w:p>
    <w:p w14:paraId="510B519F" w14:textId="77777777" w:rsidR="00946B83" w:rsidRPr="00946B83" w:rsidRDefault="00946B83" w:rsidP="00946B83">
      <w:pPr>
        <w:numPr>
          <w:ilvl w:val="1"/>
          <w:numId w:val="44"/>
        </w:numPr>
        <w:spacing w:after="0" w:line="304" w:lineRule="exact"/>
        <w:jc w:val="both"/>
        <w:rPr>
          <w:rFonts w:ascii="Arial" w:eastAsia="Times New Roman" w:hAnsi="Arial" w:cs="Arial"/>
          <w:lang w:eastAsia="pl-PL"/>
        </w:rPr>
      </w:pPr>
      <w:r w:rsidRPr="00946B83">
        <w:rPr>
          <w:rFonts w:ascii="Arial" w:eastAsia="Times New Roman" w:hAnsi="Arial" w:cs="Arial"/>
          <w:lang w:eastAsia="pl-PL"/>
        </w:rPr>
        <w:t>przenoszenia danych - w granicach art. 20 RODO,</w:t>
      </w:r>
    </w:p>
    <w:p w14:paraId="3A47120F" w14:textId="77777777" w:rsidR="00946B83" w:rsidRPr="00946B83" w:rsidRDefault="00946B83" w:rsidP="00946B83">
      <w:pPr>
        <w:numPr>
          <w:ilvl w:val="1"/>
          <w:numId w:val="44"/>
        </w:numPr>
        <w:spacing w:after="0" w:line="304" w:lineRule="exact"/>
        <w:jc w:val="both"/>
        <w:rPr>
          <w:rFonts w:ascii="Arial" w:eastAsia="Times New Roman" w:hAnsi="Arial" w:cs="Arial"/>
          <w:lang w:eastAsia="pl-PL"/>
        </w:rPr>
      </w:pPr>
      <w:r w:rsidRPr="00946B83">
        <w:rPr>
          <w:rFonts w:ascii="Arial" w:eastAsia="Times New Roman" w:hAnsi="Arial" w:cs="Arial"/>
          <w:lang w:eastAsia="pl-PL"/>
        </w:rPr>
        <w:t>prawo wniesienia sprzeciwu (w przypadku przetwarzania na podstawie art. 6 ust. 1 lit. f) RODO – w granicach art. 21 RODO,</w:t>
      </w:r>
    </w:p>
    <w:p w14:paraId="538CA65C" w14:textId="77777777" w:rsidR="00946B83" w:rsidRPr="00946B83" w:rsidRDefault="00946B83" w:rsidP="00946B83">
      <w:pPr>
        <w:numPr>
          <w:ilvl w:val="0"/>
          <w:numId w:val="44"/>
        </w:numPr>
        <w:spacing w:after="0" w:line="304" w:lineRule="exact"/>
        <w:contextualSpacing/>
        <w:jc w:val="both"/>
        <w:rPr>
          <w:rFonts w:ascii="Arial" w:eastAsia="Times New Roman" w:hAnsi="Arial" w:cs="Arial"/>
          <w:lang w:eastAsia="pl-PL"/>
        </w:rPr>
      </w:pPr>
      <w:r w:rsidRPr="00946B83">
        <w:rPr>
          <w:rFonts w:ascii="Arial" w:eastAsia="Times New Roman" w:hAnsi="Arial" w:cs="Arial"/>
          <w:lang w:eastAsia="pl-PL"/>
        </w:rPr>
        <w:t xml:space="preserve">Realizacja praw, o których mowa powyżej, może odbywać się poprzez wskazanie swoich żądań/sprzeciwu przesłane Inspektorowi Ochrony Danych na adres e-mail: </w:t>
      </w:r>
      <w:hyperlink r:id="rId13" w:history="1">
        <w:r w:rsidRPr="00946B83">
          <w:rPr>
            <w:rFonts w:ascii="Arial" w:eastAsia="Times New Roman" w:hAnsi="Arial" w:cs="Arial"/>
            <w:color w:val="0563C1" w:themeColor="hyperlink"/>
            <w:u w:val="single"/>
            <w:lang w:eastAsia="pl-PL"/>
          </w:rPr>
          <w:t>eep.iod@enea.pl</w:t>
        </w:r>
      </w:hyperlink>
      <w:r w:rsidRPr="00946B83">
        <w:rPr>
          <w:rFonts w:ascii="Arial" w:eastAsia="Times New Roman" w:hAnsi="Arial" w:cs="Arial"/>
          <w:lang w:eastAsia="pl-PL"/>
        </w:rPr>
        <w:t>.</w:t>
      </w:r>
    </w:p>
    <w:p w14:paraId="55D6FA40" w14:textId="77777777" w:rsidR="00946B83" w:rsidRPr="00946B83" w:rsidRDefault="00946B83" w:rsidP="00946B83">
      <w:pPr>
        <w:numPr>
          <w:ilvl w:val="0"/>
          <w:numId w:val="44"/>
        </w:numPr>
        <w:spacing w:after="0" w:line="304" w:lineRule="exact"/>
        <w:ind w:left="357" w:hanging="357"/>
        <w:jc w:val="both"/>
        <w:rPr>
          <w:rFonts w:ascii="Arial" w:eastAsia="Times New Roman" w:hAnsi="Arial" w:cs="Arial"/>
          <w:lang w:eastAsia="pl-PL"/>
        </w:rPr>
      </w:pPr>
      <w:r w:rsidRPr="00946B83">
        <w:rPr>
          <w:rFonts w:ascii="Arial" w:eastAsia="Times New Roman" w:hAnsi="Arial" w:cs="Arial"/>
          <w:lang w:eastAsia="pl-PL"/>
        </w:rPr>
        <w:t>Przysługuje Panu/Pani prawo wniesienia skargi do Prezesa Urzędu Ochrony Danych Osobowych w przypadku, gdy uzna Pan/Pani, iż przetwarzanie danych osobowych przez Administratora narusza przepisy o ochronie danych osobowych.</w:t>
      </w:r>
    </w:p>
    <w:p w14:paraId="334B597E" w14:textId="77777777" w:rsidR="00946B83" w:rsidRPr="00946B83" w:rsidRDefault="00946B83" w:rsidP="00946B83">
      <w:pPr>
        <w:spacing w:after="0" w:line="304" w:lineRule="exact"/>
        <w:contextualSpacing/>
        <w:jc w:val="both"/>
        <w:rPr>
          <w:rFonts w:ascii="Arial" w:eastAsia="Times New Roman" w:hAnsi="Arial" w:cs="Arial"/>
          <w:lang w:eastAsia="pl-PL"/>
        </w:rPr>
      </w:pPr>
    </w:p>
    <w:p w14:paraId="6CB5145B" w14:textId="77777777" w:rsidR="00946B83" w:rsidRPr="00946B83" w:rsidRDefault="00946B83" w:rsidP="00946B83">
      <w:pPr>
        <w:spacing w:after="0" w:line="304" w:lineRule="exact"/>
        <w:rPr>
          <w:rFonts w:ascii="Arial" w:eastAsia="Times New Roman" w:hAnsi="Arial" w:cs="Arial"/>
          <w:lang w:eastAsia="pl-PL"/>
        </w:rPr>
      </w:pPr>
    </w:p>
    <w:p w14:paraId="79DAE23D" w14:textId="77777777" w:rsidR="00946B83" w:rsidRPr="00946B83" w:rsidRDefault="00946B83" w:rsidP="00946B83">
      <w:pPr>
        <w:spacing w:after="0" w:line="304" w:lineRule="exact"/>
        <w:rPr>
          <w:rFonts w:ascii="Arial" w:eastAsia="Times New Roman" w:hAnsi="Arial" w:cs="Arial"/>
          <w:lang w:eastAsia="pl-PL"/>
        </w:rPr>
      </w:pPr>
    </w:p>
    <w:p w14:paraId="5D262FAD" w14:textId="77777777" w:rsidR="00946B83" w:rsidRPr="00946B83" w:rsidRDefault="00946B83" w:rsidP="00946B83">
      <w:pPr>
        <w:spacing w:after="0" w:line="304" w:lineRule="exact"/>
        <w:jc w:val="both"/>
        <w:rPr>
          <w:rFonts w:ascii="Arial" w:eastAsia="Times New Roman" w:hAnsi="Arial" w:cs="Arial"/>
          <w:b/>
          <w:lang w:eastAsia="pl-PL"/>
        </w:rPr>
      </w:pPr>
    </w:p>
    <w:p w14:paraId="4DDC0AF0" w14:textId="77777777" w:rsidR="0010176F" w:rsidRPr="00FC679E" w:rsidRDefault="0010176F" w:rsidP="00FC679E">
      <w:pPr>
        <w:spacing w:after="0" w:line="304" w:lineRule="exact"/>
        <w:rPr>
          <w:rFonts w:ascii="Verdana" w:hAnsi="Verdana"/>
          <w:sz w:val="20"/>
          <w:szCs w:val="20"/>
        </w:rPr>
      </w:pPr>
    </w:p>
    <w:sectPr w:rsidR="0010176F" w:rsidRPr="00FC679E" w:rsidSect="00EF2E03">
      <w:headerReference w:type="default" r:id="rId14"/>
      <w:headerReference w:type="first" r:id="rId15"/>
      <w:pgSz w:w="11906" w:h="16838"/>
      <w:pgMar w:top="851" w:right="1418" w:bottom="851" w:left="1418"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3A43D" w14:textId="77777777" w:rsidR="00217B89" w:rsidRDefault="00217B89" w:rsidP="00B51CFA">
      <w:pPr>
        <w:spacing w:after="0" w:line="240" w:lineRule="auto"/>
      </w:pPr>
      <w:r>
        <w:separator/>
      </w:r>
    </w:p>
  </w:endnote>
  <w:endnote w:type="continuationSeparator" w:id="0">
    <w:p w14:paraId="106DEC3B" w14:textId="77777777" w:rsidR="00217B89" w:rsidRDefault="00217B89" w:rsidP="00B5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AE7F4" w14:textId="77777777" w:rsidR="00217B89" w:rsidRDefault="00217B89" w:rsidP="00B51CFA">
      <w:pPr>
        <w:spacing w:after="0" w:line="240" w:lineRule="auto"/>
      </w:pPr>
      <w:r>
        <w:separator/>
      </w:r>
    </w:p>
  </w:footnote>
  <w:footnote w:type="continuationSeparator" w:id="0">
    <w:p w14:paraId="0CEDB26E" w14:textId="77777777" w:rsidR="00217B89" w:rsidRDefault="00217B89" w:rsidP="00B51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BF105" w14:textId="40BA5B53" w:rsidR="00BD3AA6" w:rsidRPr="00EF2E03" w:rsidRDefault="00BD3AA6" w:rsidP="00EF2E03">
    <w:pPr>
      <w:pBdr>
        <w:bottom w:val="single" w:sz="4" w:space="1" w:color="auto"/>
      </w:pBdr>
      <w:spacing w:after="120" w:line="240" w:lineRule="auto"/>
      <w:jc w:val="center"/>
      <w:rPr>
        <w:rFonts w:ascii="Franklin Gothic Book" w:eastAsia="Times New Roman" w:hAnsi="Franklin Gothic Book" w:cs="Arial"/>
        <w:sz w:val="16"/>
        <w:szCs w:val="16"/>
        <w:lang w:eastAsia="pl-PL"/>
      </w:rPr>
    </w:pPr>
    <w:r w:rsidRPr="00EF2E03">
      <w:rPr>
        <w:rFonts w:ascii="Franklin Gothic Book" w:eastAsia="Times New Roman" w:hAnsi="Franklin Gothic Book" w:cs="Arial"/>
        <w:sz w:val="16"/>
        <w:szCs w:val="16"/>
        <w:lang w:eastAsia="pl-PL"/>
      </w:rPr>
      <w:t>SPECYFIKACJA ISTOTNYCH WARUNKÓW ZAMÓWIENIA (SIWZ) -</w:t>
    </w:r>
    <w:r>
      <w:rPr>
        <w:rFonts w:ascii="Franklin Gothic Book" w:eastAsia="Times New Roman" w:hAnsi="Franklin Gothic Book" w:cs="Arial"/>
        <w:sz w:val="16"/>
        <w:szCs w:val="16"/>
        <w:lang w:eastAsia="pl-PL"/>
      </w:rPr>
      <w:t xml:space="preserve"> CZĘŚĆ III</w:t>
    </w:r>
  </w:p>
  <w:p w14:paraId="7D6A5528" w14:textId="196A609C" w:rsidR="00BD3AA6" w:rsidRDefault="00BD3AA6" w:rsidP="000A0A2A">
    <w:pPr>
      <w:pStyle w:val="Nagwek"/>
      <w:jc w:val="center"/>
    </w:pPr>
    <w:r w:rsidRPr="000A0A2A">
      <w:rPr>
        <w:rFonts w:ascii="Franklin Gothic Book" w:eastAsia="Times New Roman" w:hAnsi="Franklin Gothic Book" w:cs="Arial"/>
        <w:b/>
        <w:i/>
        <w:iCs/>
        <w:sz w:val="16"/>
        <w:szCs w:val="16"/>
        <w:lang w:eastAsia="pl-PL"/>
      </w:rPr>
      <w:t>Dostaw</w:t>
    </w:r>
    <w:r>
      <w:rPr>
        <w:rFonts w:ascii="Franklin Gothic Book" w:eastAsia="Times New Roman" w:hAnsi="Franklin Gothic Book" w:cs="Arial"/>
        <w:b/>
        <w:i/>
        <w:iCs/>
        <w:sz w:val="16"/>
        <w:szCs w:val="16"/>
        <w:lang w:eastAsia="pl-PL"/>
      </w:rPr>
      <w:t>a</w:t>
    </w:r>
    <w:r w:rsidRPr="000A0A2A">
      <w:rPr>
        <w:rFonts w:ascii="Franklin Gothic Book" w:eastAsia="Times New Roman" w:hAnsi="Franklin Gothic Book" w:cs="Arial"/>
        <w:b/>
        <w:i/>
        <w:iCs/>
        <w:sz w:val="16"/>
        <w:szCs w:val="16"/>
        <w:lang w:eastAsia="pl-PL"/>
      </w:rPr>
      <w:t xml:space="preserve"> rur do podgrzewacza rurowego powietrza na kocioł nr 9  w Enea Połaniec S.A.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5B997" w14:textId="288BFEE4" w:rsidR="00BD3AA6" w:rsidRPr="00EF2E03" w:rsidRDefault="00BD3AA6" w:rsidP="00EF2E03">
    <w:pPr>
      <w:pBdr>
        <w:bottom w:val="single" w:sz="4" w:space="1" w:color="auto"/>
      </w:pBdr>
      <w:spacing w:after="120" w:line="240" w:lineRule="auto"/>
      <w:jc w:val="center"/>
      <w:rPr>
        <w:rFonts w:ascii="Franklin Gothic Book" w:eastAsia="Times New Roman" w:hAnsi="Franklin Gothic Book" w:cs="Arial"/>
        <w:sz w:val="16"/>
        <w:szCs w:val="16"/>
        <w:lang w:eastAsia="pl-PL"/>
      </w:rPr>
    </w:pPr>
    <w:r w:rsidRPr="00EF2E03">
      <w:rPr>
        <w:rFonts w:ascii="Franklin Gothic Book" w:eastAsia="Times New Roman" w:hAnsi="Franklin Gothic Book" w:cs="Arial"/>
        <w:sz w:val="16"/>
        <w:szCs w:val="16"/>
        <w:lang w:eastAsia="pl-PL"/>
      </w:rPr>
      <w:t>SPECYFIKACJA ISTOTNYCH WARUNKÓW ZAMÓWIENIA (SIWZ) -</w:t>
    </w:r>
    <w:r>
      <w:rPr>
        <w:rFonts w:ascii="Franklin Gothic Book" w:eastAsia="Times New Roman" w:hAnsi="Franklin Gothic Book" w:cs="Arial"/>
        <w:sz w:val="16"/>
        <w:szCs w:val="16"/>
        <w:lang w:eastAsia="pl-PL"/>
      </w:rPr>
      <w:t xml:space="preserve"> CZĘŚĆ IIIA</w:t>
    </w:r>
  </w:p>
  <w:p w14:paraId="1847F242" w14:textId="2A77A067" w:rsidR="00BD3AA6" w:rsidRDefault="00BD3AA6" w:rsidP="00EF2E03">
    <w:pPr>
      <w:pStyle w:val="Nagwek"/>
      <w:jc w:val="center"/>
    </w:pPr>
    <w:r>
      <w:rPr>
        <w:rFonts w:ascii="Franklin Gothic Book" w:eastAsia="Times New Roman" w:hAnsi="Franklin Gothic Book" w:cs="Arial"/>
        <w:b/>
        <w:i/>
        <w:iCs/>
        <w:sz w:val="16"/>
        <w:szCs w:val="16"/>
        <w:lang w:eastAsia="pl-PL"/>
      </w:rPr>
      <w:t>Dostawa</w:t>
    </w:r>
    <w:r w:rsidRPr="00EF2E03">
      <w:rPr>
        <w:rFonts w:ascii="Franklin Gothic Book" w:eastAsia="Times New Roman" w:hAnsi="Franklin Gothic Book" w:cs="Arial"/>
        <w:b/>
        <w:i/>
        <w:iCs/>
        <w:sz w:val="16"/>
        <w:szCs w:val="16"/>
        <w:lang w:eastAsia="pl-PL"/>
      </w:rPr>
      <w:t xml:space="preserve"> wapna hydratyzowanego dla  Grupy Enea w okresie 01.01.2020 r. – 31.12.2020 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15C"/>
    <w:multiLevelType w:val="singleLevel"/>
    <w:tmpl w:val="ABCAD9C8"/>
    <w:lvl w:ilvl="0">
      <w:start w:val="1"/>
      <w:numFmt w:val="decimal"/>
      <w:lvlText w:val="3.5.%1."/>
      <w:legacy w:legacy="1" w:legacySpace="0" w:legacyIndent="662"/>
      <w:lvlJc w:val="left"/>
      <w:rPr>
        <w:rFonts w:ascii="Calibri" w:hAnsi="Calibri" w:hint="default"/>
      </w:rPr>
    </w:lvl>
  </w:abstractNum>
  <w:abstractNum w:abstractNumId="1" w15:restartNumberingAfterBreak="0">
    <w:nsid w:val="038E091F"/>
    <w:multiLevelType w:val="singleLevel"/>
    <w:tmpl w:val="2DAC8D82"/>
    <w:lvl w:ilvl="0">
      <w:start w:val="1"/>
      <w:numFmt w:val="decimal"/>
      <w:lvlText w:val="4.%1."/>
      <w:legacy w:legacy="1" w:legacySpace="0" w:legacyIndent="662"/>
      <w:lvlJc w:val="left"/>
      <w:rPr>
        <w:rFonts w:ascii="Calibri" w:hAnsi="Calibri" w:hint="default"/>
      </w:rPr>
    </w:lvl>
  </w:abstractNum>
  <w:abstractNum w:abstractNumId="2" w15:restartNumberingAfterBreak="0">
    <w:nsid w:val="06F33C89"/>
    <w:multiLevelType w:val="singleLevel"/>
    <w:tmpl w:val="1E4238B6"/>
    <w:lvl w:ilvl="0">
      <w:start w:val="1"/>
      <w:numFmt w:val="decimal"/>
      <w:lvlText w:val="1.%1."/>
      <w:legacy w:legacy="1" w:legacySpace="0" w:legacyIndent="394"/>
      <w:lvlJc w:val="left"/>
      <w:rPr>
        <w:rFonts w:ascii="Calibri" w:hAnsi="Calibri" w:hint="default"/>
      </w:rPr>
    </w:lvl>
  </w:abstractNum>
  <w:abstractNum w:abstractNumId="3"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 w15:restartNumberingAfterBreak="0">
    <w:nsid w:val="0C456743"/>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5" w15:restartNumberingAfterBreak="0">
    <w:nsid w:val="0DE245C0"/>
    <w:multiLevelType w:val="singleLevel"/>
    <w:tmpl w:val="1F3CB666"/>
    <w:lvl w:ilvl="0">
      <w:start w:val="2"/>
      <w:numFmt w:val="decimal"/>
      <w:lvlText w:val="1.%1."/>
      <w:legacy w:legacy="1" w:legacySpace="0" w:legacyIndent="662"/>
      <w:lvlJc w:val="left"/>
      <w:rPr>
        <w:rFonts w:ascii="Calibri" w:hAnsi="Calibri" w:hint="default"/>
      </w:rPr>
    </w:lvl>
  </w:abstractNum>
  <w:abstractNum w:abstractNumId="6" w15:restartNumberingAfterBreak="0">
    <w:nsid w:val="0E396387"/>
    <w:multiLevelType w:val="hybridMultilevel"/>
    <w:tmpl w:val="EEA6FDE6"/>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 w15:restartNumberingAfterBreak="0">
    <w:nsid w:val="0E550053"/>
    <w:multiLevelType w:val="singleLevel"/>
    <w:tmpl w:val="41CEC8EA"/>
    <w:lvl w:ilvl="0">
      <w:start w:val="1"/>
      <w:numFmt w:val="decimal"/>
      <w:lvlText w:val="2.1.%1."/>
      <w:legacy w:legacy="1" w:legacySpace="0" w:legacyIndent="667"/>
      <w:lvlJc w:val="left"/>
      <w:rPr>
        <w:rFonts w:ascii="Calibri" w:hAnsi="Calibri" w:hint="default"/>
      </w:rPr>
    </w:lvl>
  </w:abstractNum>
  <w:abstractNum w:abstractNumId="8" w15:restartNumberingAfterBreak="0">
    <w:nsid w:val="10B81647"/>
    <w:multiLevelType w:val="singleLevel"/>
    <w:tmpl w:val="BEF69768"/>
    <w:lvl w:ilvl="0">
      <w:start w:val="5"/>
      <w:numFmt w:val="decimal"/>
      <w:lvlText w:val="1.%1."/>
      <w:legacy w:legacy="1" w:legacySpace="0" w:legacyIndent="394"/>
      <w:lvlJc w:val="left"/>
      <w:rPr>
        <w:rFonts w:ascii="Calibri" w:hAnsi="Calibri" w:hint="default"/>
      </w:rPr>
    </w:lvl>
  </w:abstractNum>
  <w:abstractNum w:abstractNumId="9" w15:restartNumberingAfterBreak="0">
    <w:nsid w:val="184131A3"/>
    <w:multiLevelType w:val="singleLevel"/>
    <w:tmpl w:val="DB807102"/>
    <w:lvl w:ilvl="0">
      <w:start w:val="2"/>
      <w:numFmt w:val="decimal"/>
      <w:lvlText w:val="6.%1."/>
      <w:legacy w:legacy="1" w:legacySpace="0" w:legacyIndent="672"/>
      <w:lvlJc w:val="left"/>
      <w:rPr>
        <w:rFonts w:ascii="Calibri" w:hAnsi="Calibri" w:hint="default"/>
      </w:rPr>
    </w:lvl>
  </w:abstractNum>
  <w:abstractNum w:abstractNumId="10" w15:restartNumberingAfterBreak="0">
    <w:nsid w:val="190A5AD7"/>
    <w:multiLevelType w:val="hybridMultilevel"/>
    <w:tmpl w:val="FFCE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DF0B79"/>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12"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 w15:restartNumberingAfterBreak="0">
    <w:nsid w:val="273F53E5"/>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211DD6"/>
    <w:multiLevelType w:val="multilevel"/>
    <w:tmpl w:val="E264D7C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Theme="minorHAnsi" w:hAnsiTheme="minorHAnsi" w:hint="default"/>
        <w:b w:val="0"/>
        <w:sz w:val="22"/>
        <w:szCs w:val="22"/>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5" w15:restartNumberingAfterBreak="0">
    <w:nsid w:val="33E16E5E"/>
    <w:multiLevelType w:val="singleLevel"/>
    <w:tmpl w:val="C708F5A8"/>
    <w:lvl w:ilvl="0">
      <w:start w:val="6"/>
      <w:numFmt w:val="decimal"/>
      <w:lvlText w:val="3.%1."/>
      <w:legacy w:legacy="1" w:legacySpace="0" w:legacyIndent="658"/>
      <w:lvlJc w:val="left"/>
      <w:rPr>
        <w:rFonts w:ascii="Calibri" w:hAnsi="Calibri" w:hint="default"/>
      </w:rPr>
    </w:lvl>
  </w:abstractNum>
  <w:abstractNum w:abstractNumId="16"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7470E2"/>
    <w:multiLevelType w:val="singleLevel"/>
    <w:tmpl w:val="99B4284A"/>
    <w:lvl w:ilvl="0">
      <w:start w:val="1"/>
      <w:numFmt w:val="decimal"/>
      <w:lvlText w:val="2.2.%1."/>
      <w:legacy w:legacy="1" w:legacySpace="0" w:legacyIndent="676"/>
      <w:lvlJc w:val="left"/>
      <w:rPr>
        <w:rFonts w:ascii="Calibri" w:hAnsi="Calibri" w:hint="default"/>
      </w:rPr>
    </w:lvl>
  </w:abstractNum>
  <w:abstractNum w:abstractNumId="18" w15:restartNumberingAfterBreak="0">
    <w:nsid w:val="3A7C5E33"/>
    <w:multiLevelType w:val="singleLevel"/>
    <w:tmpl w:val="49A0D852"/>
    <w:lvl w:ilvl="0">
      <w:start w:val="3"/>
      <w:numFmt w:val="decimal"/>
      <w:lvlText w:val="%1."/>
      <w:legacy w:legacy="1" w:legacySpace="0" w:legacyIndent="338"/>
      <w:lvlJc w:val="left"/>
      <w:rPr>
        <w:rFonts w:ascii="Arial" w:hAnsi="Arial" w:cs="Arial" w:hint="default"/>
      </w:rPr>
    </w:lvl>
  </w:abstractNum>
  <w:abstractNum w:abstractNumId="19" w15:restartNumberingAfterBreak="0">
    <w:nsid w:val="3BBB36AD"/>
    <w:multiLevelType w:val="multilevel"/>
    <w:tmpl w:val="A7144F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3BC82D93"/>
    <w:multiLevelType w:val="multilevel"/>
    <w:tmpl w:val="352AE04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B7A24"/>
    <w:multiLevelType w:val="multilevel"/>
    <w:tmpl w:val="56B8610A"/>
    <w:lvl w:ilvl="0">
      <w:start w:val="1"/>
      <w:numFmt w:val="decimal"/>
      <w:lvlText w:val="%1."/>
      <w:lvlJc w:val="left"/>
      <w:pPr>
        <w:ind w:left="284"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284" w:hanging="360"/>
      </w:pPr>
      <w:rPr>
        <w:rFonts w:hint="default"/>
      </w:rPr>
    </w:lvl>
    <w:lvl w:ilvl="3">
      <w:start w:val="1"/>
      <w:numFmt w:val="decimal"/>
      <w:isLgl/>
      <w:lvlText w:val="%1.%2.%3.%4"/>
      <w:lvlJc w:val="left"/>
      <w:pPr>
        <w:ind w:left="644" w:hanging="720"/>
      </w:pPr>
      <w:rPr>
        <w:rFonts w:hint="default"/>
      </w:rPr>
    </w:lvl>
    <w:lvl w:ilvl="4">
      <w:start w:val="1"/>
      <w:numFmt w:val="decimal"/>
      <w:isLgl/>
      <w:lvlText w:val="%1.%2.%3.%4.%5"/>
      <w:lvlJc w:val="left"/>
      <w:pPr>
        <w:ind w:left="644" w:hanging="720"/>
      </w:pPr>
      <w:rPr>
        <w:rFonts w:hint="default"/>
      </w:rPr>
    </w:lvl>
    <w:lvl w:ilvl="5">
      <w:start w:val="1"/>
      <w:numFmt w:val="decimal"/>
      <w:isLgl/>
      <w:lvlText w:val="%1.%2.%3.%4.%5.%6"/>
      <w:lvlJc w:val="left"/>
      <w:pPr>
        <w:ind w:left="1004" w:hanging="1080"/>
      </w:pPr>
      <w:rPr>
        <w:rFonts w:hint="default"/>
      </w:rPr>
    </w:lvl>
    <w:lvl w:ilvl="6">
      <w:start w:val="1"/>
      <w:numFmt w:val="decimal"/>
      <w:isLgl/>
      <w:lvlText w:val="%1.%2.%3.%4.%5.%6.%7"/>
      <w:lvlJc w:val="left"/>
      <w:pPr>
        <w:ind w:left="1004" w:hanging="1080"/>
      </w:pPr>
      <w:rPr>
        <w:rFonts w:hint="default"/>
      </w:rPr>
    </w:lvl>
    <w:lvl w:ilvl="7">
      <w:start w:val="1"/>
      <w:numFmt w:val="decimal"/>
      <w:isLgl/>
      <w:lvlText w:val="%1.%2.%3.%4.%5.%6.%7.%8"/>
      <w:lvlJc w:val="left"/>
      <w:pPr>
        <w:ind w:left="1004" w:hanging="1080"/>
      </w:pPr>
      <w:rPr>
        <w:rFonts w:hint="default"/>
      </w:rPr>
    </w:lvl>
    <w:lvl w:ilvl="8">
      <w:start w:val="1"/>
      <w:numFmt w:val="decimal"/>
      <w:isLgl/>
      <w:lvlText w:val="%1.%2.%3.%4.%5.%6.%7.%8.%9"/>
      <w:lvlJc w:val="left"/>
      <w:pPr>
        <w:ind w:left="1364" w:hanging="1440"/>
      </w:pPr>
      <w:rPr>
        <w:rFonts w:hint="default"/>
      </w:rPr>
    </w:lvl>
  </w:abstractNum>
  <w:abstractNum w:abstractNumId="22" w15:restartNumberingAfterBreak="0">
    <w:nsid w:val="4BE43348"/>
    <w:multiLevelType w:val="hybridMultilevel"/>
    <w:tmpl w:val="B3288F1C"/>
    <w:lvl w:ilvl="0" w:tplc="5C2A12F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3" w15:restartNumberingAfterBreak="0">
    <w:nsid w:val="508F361C"/>
    <w:multiLevelType w:val="singleLevel"/>
    <w:tmpl w:val="15560D46"/>
    <w:lvl w:ilvl="0">
      <w:start w:val="1"/>
      <w:numFmt w:val="decimal"/>
      <w:lvlText w:val="%1."/>
      <w:legacy w:legacy="1" w:legacySpace="0" w:legacyIndent="425"/>
      <w:lvlJc w:val="left"/>
      <w:rPr>
        <w:rFonts w:ascii="Arial" w:hAnsi="Arial" w:cs="Arial" w:hint="default"/>
      </w:rPr>
    </w:lvl>
  </w:abstractNum>
  <w:abstractNum w:abstractNumId="24" w15:restartNumberingAfterBreak="0">
    <w:nsid w:val="5154555D"/>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55520376"/>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DD07F2"/>
    <w:multiLevelType w:val="singleLevel"/>
    <w:tmpl w:val="0968345E"/>
    <w:lvl w:ilvl="0">
      <w:start w:val="2"/>
      <w:numFmt w:val="decimal"/>
      <w:lvlText w:val="3.9.%1."/>
      <w:legacy w:legacy="1" w:legacySpace="0" w:legacyIndent="648"/>
      <w:lvlJc w:val="left"/>
      <w:rPr>
        <w:rFonts w:ascii="Calibri" w:hAnsi="Calibri" w:hint="default"/>
      </w:rPr>
    </w:lvl>
  </w:abstractNum>
  <w:abstractNum w:abstractNumId="31"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3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CA136D3"/>
    <w:multiLevelType w:val="singleLevel"/>
    <w:tmpl w:val="092679FA"/>
    <w:lvl w:ilvl="0">
      <w:start w:val="1"/>
      <w:numFmt w:val="decimal"/>
      <w:lvlText w:val="%1."/>
      <w:legacy w:legacy="1" w:legacySpace="0" w:legacyIndent="322"/>
      <w:lvlJc w:val="left"/>
      <w:rPr>
        <w:rFonts w:ascii="Calibri" w:hAnsi="Calibri" w:hint="default"/>
      </w:rPr>
    </w:lvl>
  </w:abstractNum>
  <w:abstractNum w:abstractNumId="34" w15:restartNumberingAfterBreak="0">
    <w:nsid w:val="71B63434"/>
    <w:multiLevelType w:val="hybridMultilevel"/>
    <w:tmpl w:val="F094E31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21B4853"/>
    <w:multiLevelType w:val="hybridMultilevel"/>
    <w:tmpl w:val="869EF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32F1315"/>
    <w:multiLevelType w:val="singleLevel"/>
    <w:tmpl w:val="79EE3816"/>
    <w:lvl w:ilvl="0">
      <w:start w:val="1"/>
      <w:numFmt w:val="decimal"/>
      <w:lvlText w:val="7.%1."/>
      <w:legacy w:legacy="1" w:legacySpace="0" w:legacyIndent="667"/>
      <w:lvlJc w:val="left"/>
      <w:rPr>
        <w:rFonts w:ascii="Calibri" w:hAnsi="Calibri" w:hint="default"/>
      </w:rPr>
    </w:lvl>
  </w:abstractNum>
  <w:abstractNum w:abstractNumId="37"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8" w15:restartNumberingAfterBreak="0">
    <w:nsid w:val="7D8D5AA2"/>
    <w:multiLevelType w:val="singleLevel"/>
    <w:tmpl w:val="8452A882"/>
    <w:lvl w:ilvl="0">
      <w:start w:val="2"/>
      <w:numFmt w:val="decimal"/>
      <w:lvlText w:val="3.%1."/>
      <w:legacy w:legacy="1" w:legacySpace="0" w:legacyIndent="658"/>
      <w:lvlJc w:val="left"/>
      <w:rPr>
        <w:rFonts w:ascii="Calibri" w:hAnsi="Calibri" w:hint="default"/>
      </w:rPr>
    </w:lvl>
  </w:abstractNum>
  <w:abstractNum w:abstractNumId="39" w15:restartNumberingAfterBreak="0">
    <w:nsid w:val="7E3A5C74"/>
    <w:multiLevelType w:val="singleLevel"/>
    <w:tmpl w:val="2616A78C"/>
    <w:lvl w:ilvl="0">
      <w:start w:val="2"/>
      <w:numFmt w:val="decimal"/>
      <w:lvlText w:val="8.%1."/>
      <w:legacy w:legacy="1" w:legacySpace="0" w:legacyIndent="667"/>
      <w:lvlJc w:val="left"/>
      <w:rPr>
        <w:rFonts w:ascii="Calibri" w:hAnsi="Calibri" w:hint="default"/>
      </w:rPr>
    </w:lvl>
  </w:abstractNum>
  <w:num w:numId="1">
    <w:abstractNumId w:val="33"/>
  </w:num>
  <w:num w:numId="2">
    <w:abstractNumId w:val="31"/>
  </w:num>
  <w:num w:numId="3">
    <w:abstractNumId w:val="22"/>
  </w:num>
  <w:num w:numId="4">
    <w:abstractNumId w:val="21"/>
  </w:num>
  <w:num w:numId="5">
    <w:abstractNumId w:val="2"/>
  </w:num>
  <w:num w:numId="6">
    <w:abstractNumId w:val="8"/>
  </w:num>
  <w:num w:numId="7">
    <w:abstractNumId w:val="1"/>
  </w:num>
  <w:num w:numId="8">
    <w:abstractNumId w:val="1"/>
    <w:lvlOverride w:ilvl="0">
      <w:lvl w:ilvl="0">
        <w:start w:val="5"/>
        <w:numFmt w:val="decimal"/>
        <w:lvlText w:val="4.%1."/>
        <w:legacy w:legacy="1" w:legacySpace="0" w:legacyIndent="672"/>
        <w:lvlJc w:val="left"/>
        <w:rPr>
          <w:rFonts w:ascii="Calibri" w:hAnsi="Calibri" w:hint="default"/>
        </w:rPr>
      </w:lvl>
    </w:lvlOverride>
  </w:num>
  <w:num w:numId="9">
    <w:abstractNumId w:val="9"/>
  </w:num>
  <w:num w:numId="10">
    <w:abstractNumId w:val="36"/>
  </w:num>
  <w:num w:numId="11">
    <w:abstractNumId w:val="39"/>
  </w:num>
  <w:num w:numId="12">
    <w:abstractNumId w:val="11"/>
  </w:num>
  <w:num w:numId="13">
    <w:abstractNumId w:val="5"/>
  </w:num>
  <w:num w:numId="14">
    <w:abstractNumId w:val="7"/>
  </w:num>
  <w:num w:numId="15">
    <w:abstractNumId w:val="7"/>
    <w:lvlOverride w:ilvl="0">
      <w:lvl w:ilvl="0">
        <w:start w:val="4"/>
        <w:numFmt w:val="decimal"/>
        <w:lvlText w:val="2.1.%1."/>
        <w:legacy w:legacy="1" w:legacySpace="0" w:legacyIndent="672"/>
        <w:lvlJc w:val="left"/>
        <w:rPr>
          <w:rFonts w:ascii="Calibri" w:hAnsi="Calibri" w:hint="default"/>
        </w:rPr>
      </w:lvl>
    </w:lvlOverride>
  </w:num>
  <w:num w:numId="16">
    <w:abstractNumId w:val="17"/>
  </w:num>
  <w:num w:numId="17">
    <w:abstractNumId w:val="38"/>
  </w:num>
  <w:num w:numId="18">
    <w:abstractNumId w:val="0"/>
  </w:num>
  <w:num w:numId="19">
    <w:abstractNumId w:val="15"/>
  </w:num>
  <w:num w:numId="20">
    <w:abstractNumId w:val="30"/>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4"/>
  </w:num>
  <w:num w:numId="24">
    <w:abstractNumId w:val="6"/>
  </w:num>
  <w:num w:numId="25">
    <w:abstractNumId w:val="3"/>
  </w:num>
  <w:num w:numId="26">
    <w:abstractNumId w:val="10"/>
  </w:num>
  <w:num w:numId="27">
    <w:abstractNumId w:val="23"/>
  </w:num>
  <w:num w:numId="28">
    <w:abstractNumId w:val="18"/>
  </w:num>
  <w:num w:numId="29">
    <w:abstractNumId w:val="18"/>
    <w:lvlOverride w:ilvl="0">
      <w:lvl w:ilvl="0">
        <w:start w:val="5"/>
        <w:numFmt w:val="decimal"/>
        <w:lvlText w:val="%1."/>
        <w:legacy w:legacy="1" w:legacySpace="0" w:legacyIndent="360"/>
        <w:lvlJc w:val="left"/>
        <w:rPr>
          <w:rFonts w:ascii="Arial" w:hAnsi="Arial" w:cs="Arial" w:hint="default"/>
        </w:rPr>
      </w:lvl>
    </w:lvlOverride>
  </w:num>
  <w:num w:numId="30">
    <w:abstractNumId w:val="20"/>
  </w:num>
  <w:num w:numId="31">
    <w:abstractNumId w:val="14"/>
  </w:num>
  <w:num w:numId="32">
    <w:abstractNumId w:val="14"/>
  </w:num>
  <w:num w:numId="33">
    <w:abstractNumId w:val="14"/>
  </w:num>
  <w:num w:numId="34">
    <w:abstractNumId w:val="29"/>
  </w:num>
  <w:num w:numId="35">
    <w:abstractNumId w:val="25"/>
  </w:num>
  <w:num w:numId="36">
    <w:abstractNumId w:val="37"/>
  </w:num>
  <w:num w:numId="37">
    <w:abstractNumId w:val="19"/>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7"/>
  </w:num>
  <w:num w:numId="43">
    <w:abstractNumId w:val="12"/>
  </w:num>
  <w:num w:numId="44">
    <w:abstractNumId w:val="32"/>
  </w:num>
  <w:num w:numId="45">
    <w:abstractNumId w:val="28"/>
  </w:num>
  <w:num w:numId="46">
    <w:abstractNumId w:val="3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CF"/>
    <w:rsid w:val="00010FBC"/>
    <w:rsid w:val="0001176A"/>
    <w:rsid w:val="00011C07"/>
    <w:rsid w:val="00013DA7"/>
    <w:rsid w:val="000177AF"/>
    <w:rsid w:val="000242F3"/>
    <w:rsid w:val="000269BC"/>
    <w:rsid w:val="00036320"/>
    <w:rsid w:val="00063059"/>
    <w:rsid w:val="0006387C"/>
    <w:rsid w:val="0007125C"/>
    <w:rsid w:val="00076B99"/>
    <w:rsid w:val="00082C64"/>
    <w:rsid w:val="000872D0"/>
    <w:rsid w:val="000962D2"/>
    <w:rsid w:val="000A0867"/>
    <w:rsid w:val="000A0A2A"/>
    <w:rsid w:val="000A39E0"/>
    <w:rsid w:val="000A3A92"/>
    <w:rsid w:val="000A591A"/>
    <w:rsid w:val="000C1CF1"/>
    <w:rsid w:val="000D1B95"/>
    <w:rsid w:val="000D4161"/>
    <w:rsid w:val="000D7BC2"/>
    <w:rsid w:val="000E0E76"/>
    <w:rsid w:val="000E14A2"/>
    <w:rsid w:val="000F136B"/>
    <w:rsid w:val="000F5D09"/>
    <w:rsid w:val="00100CD5"/>
    <w:rsid w:val="0010176F"/>
    <w:rsid w:val="001155AF"/>
    <w:rsid w:val="001311CA"/>
    <w:rsid w:val="001324B2"/>
    <w:rsid w:val="00146507"/>
    <w:rsid w:val="001477E8"/>
    <w:rsid w:val="001503A6"/>
    <w:rsid w:val="0015701C"/>
    <w:rsid w:val="001746BC"/>
    <w:rsid w:val="00180923"/>
    <w:rsid w:val="0018441D"/>
    <w:rsid w:val="0019078E"/>
    <w:rsid w:val="001A0CC8"/>
    <w:rsid w:val="001A5406"/>
    <w:rsid w:val="001A6F34"/>
    <w:rsid w:val="001B6111"/>
    <w:rsid w:val="001C5633"/>
    <w:rsid w:val="001D3714"/>
    <w:rsid w:val="0020695B"/>
    <w:rsid w:val="00206AA6"/>
    <w:rsid w:val="00217B89"/>
    <w:rsid w:val="00222C47"/>
    <w:rsid w:val="00230AAB"/>
    <w:rsid w:val="0024195B"/>
    <w:rsid w:val="00244315"/>
    <w:rsid w:val="00257EBD"/>
    <w:rsid w:val="00271D67"/>
    <w:rsid w:val="002742A5"/>
    <w:rsid w:val="002762E1"/>
    <w:rsid w:val="002820B0"/>
    <w:rsid w:val="00283171"/>
    <w:rsid w:val="002855CB"/>
    <w:rsid w:val="0029220E"/>
    <w:rsid w:val="002D11B8"/>
    <w:rsid w:val="002D19FF"/>
    <w:rsid w:val="002F11CC"/>
    <w:rsid w:val="002F5F62"/>
    <w:rsid w:val="002F69CB"/>
    <w:rsid w:val="00317A42"/>
    <w:rsid w:val="003208F4"/>
    <w:rsid w:val="00320B52"/>
    <w:rsid w:val="00332D61"/>
    <w:rsid w:val="00356B59"/>
    <w:rsid w:val="00365435"/>
    <w:rsid w:val="00390238"/>
    <w:rsid w:val="003C63F8"/>
    <w:rsid w:val="003E19AF"/>
    <w:rsid w:val="003F568A"/>
    <w:rsid w:val="00406193"/>
    <w:rsid w:val="004140DA"/>
    <w:rsid w:val="00414CFA"/>
    <w:rsid w:val="00417CF5"/>
    <w:rsid w:val="004220DD"/>
    <w:rsid w:val="00425862"/>
    <w:rsid w:val="00444333"/>
    <w:rsid w:val="004454D4"/>
    <w:rsid w:val="00460A97"/>
    <w:rsid w:val="004625CA"/>
    <w:rsid w:val="0047472D"/>
    <w:rsid w:val="00475350"/>
    <w:rsid w:val="00476BA3"/>
    <w:rsid w:val="00477A69"/>
    <w:rsid w:val="004938B6"/>
    <w:rsid w:val="00497F8B"/>
    <w:rsid w:val="004A7318"/>
    <w:rsid w:val="004A7732"/>
    <w:rsid w:val="004A7AFF"/>
    <w:rsid w:val="004B2F9A"/>
    <w:rsid w:val="004B3813"/>
    <w:rsid w:val="004C1E0E"/>
    <w:rsid w:val="004C6D0A"/>
    <w:rsid w:val="004D5582"/>
    <w:rsid w:val="004D5E67"/>
    <w:rsid w:val="004E1179"/>
    <w:rsid w:val="004E1995"/>
    <w:rsid w:val="004E4A71"/>
    <w:rsid w:val="004E6E67"/>
    <w:rsid w:val="004F44B9"/>
    <w:rsid w:val="0050764F"/>
    <w:rsid w:val="00514BB8"/>
    <w:rsid w:val="0052369D"/>
    <w:rsid w:val="00524123"/>
    <w:rsid w:val="0052434A"/>
    <w:rsid w:val="00530BF5"/>
    <w:rsid w:val="00534A20"/>
    <w:rsid w:val="00554AD8"/>
    <w:rsid w:val="00555E57"/>
    <w:rsid w:val="005576B6"/>
    <w:rsid w:val="00567CCB"/>
    <w:rsid w:val="00581147"/>
    <w:rsid w:val="00591853"/>
    <w:rsid w:val="005948A8"/>
    <w:rsid w:val="005B0106"/>
    <w:rsid w:val="005B3C65"/>
    <w:rsid w:val="005C1884"/>
    <w:rsid w:val="005C35D0"/>
    <w:rsid w:val="005C52E4"/>
    <w:rsid w:val="005C7A09"/>
    <w:rsid w:val="005D22B0"/>
    <w:rsid w:val="005E089F"/>
    <w:rsid w:val="005E3DE0"/>
    <w:rsid w:val="005F15C5"/>
    <w:rsid w:val="005F1BE0"/>
    <w:rsid w:val="005F4367"/>
    <w:rsid w:val="00601630"/>
    <w:rsid w:val="00605160"/>
    <w:rsid w:val="0064588F"/>
    <w:rsid w:val="00665FB1"/>
    <w:rsid w:val="006815CE"/>
    <w:rsid w:val="00691348"/>
    <w:rsid w:val="00694857"/>
    <w:rsid w:val="006A14AF"/>
    <w:rsid w:val="006A2D1F"/>
    <w:rsid w:val="006A300B"/>
    <w:rsid w:val="006A4C79"/>
    <w:rsid w:val="006B4767"/>
    <w:rsid w:val="006C29C1"/>
    <w:rsid w:val="006D2CFB"/>
    <w:rsid w:val="006D44B1"/>
    <w:rsid w:val="006E2813"/>
    <w:rsid w:val="006E69E9"/>
    <w:rsid w:val="006F0D13"/>
    <w:rsid w:val="006F234B"/>
    <w:rsid w:val="006F6DCF"/>
    <w:rsid w:val="006F7520"/>
    <w:rsid w:val="00702971"/>
    <w:rsid w:val="00713037"/>
    <w:rsid w:val="00720C3B"/>
    <w:rsid w:val="00744165"/>
    <w:rsid w:val="00744FF2"/>
    <w:rsid w:val="00746402"/>
    <w:rsid w:val="00747A88"/>
    <w:rsid w:val="0076228A"/>
    <w:rsid w:val="00762C8B"/>
    <w:rsid w:val="00764FA9"/>
    <w:rsid w:val="007650CA"/>
    <w:rsid w:val="007841D4"/>
    <w:rsid w:val="007878B0"/>
    <w:rsid w:val="007B045F"/>
    <w:rsid w:val="007B0475"/>
    <w:rsid w:val="007B5B22"/>
    <w:rsid w:val="007C5073"/>
    <w:rsid w:val="007D47CE"/>
    <w:rsid w:val="007E75A1"/>
    <w:rsid w:val="007F4B08"/>
    <w:rsid w:val="007F567B"/>
    <w:rsid w:val="007F65B4"/>
    <w:rsid w:val="00814EC0"/>
    <w:rsid w:val="00815058"/>
    <w:rsid w:val="008175F5"/>
    <w:rsid w:val="00835D94"/>
    <w:rsid w:val="0085438A"/>
    <w:rsid w:val="00854DC1"/>
    <w:rsid w:val="00860A76"/>
    <w:rsid w:val="008640C0"/>
    <w:rsid w:val="0087723B"/>
    <w:rsid w:val="00883209"/>
    <w:rsid w:val="00893F35"/>
    <w:rsid w:val="008A0C76"/>
    <w:rsid w:val="008A5069"/>
    <w:rsid w:val="008A63B3"/>
    <w:rsid w:val="008D488A"/>
    <w:rsid w:val="008E4352"/>
    <w:rsid w:val="00902C80"/>
    <w:rsid w:val="00925824"/>
    <w:rsid w:val="009360B7"/>
    <w:rsid w:val="00941DDB"/>
    <w:rsid w:val="00946B83"/>
    <w:rsid w:val="009471DE"/>
    <w:rsid w:val="009500FC"/>
    <w:rsid w:val="00955CED"/>
    <w:rsid w:val="00970027"/>
    <w:rsid w:val="0097147A"/>
    <w:rsid w:val="009730D8"/>
    <w:rsid w:val="00974589"/>
    <w:rsid w:val="009A3B92"/>
    <w:rsid w:val="009C1995"/>
    <w:rsid w:val="009D2620"/>
    <w:rsid w:val="009D7286"/>
    <w:rsid w:val="009D7D37"/>
    <w:rsid w:val="009E6119"/>
    <w:rsid w:val="009F0AEC"/>
    <w:rsid w:val="00A03A00"/>
    <w:rsid w:val="00A173A4"/>
    <w:rsid w:val="00A355F5"/>
    <w:rsid w:val="00A36954"/>
    <w:rsid w:val="00A40BD9"/>
    <w:rsid w:val="00A503B5"/>
    <w:rsid w:val="00A51B3B"/>
    <w:rsid w:val="00A53F3D"/>
    <w:rsid w:val="00A5514B"/>
    <w:rsid w:val="00A55DB1"/>
    <w:rsid w:val="00A75CB3"/>
    <w:rsid w:val="00A75FC3"/>
    <w:rsid w:val="00A76FC2"/>
    <w:rsid w:val="00AA091B"/>
    <w:rsid w:val="00AA79D0"/>
    <w:rsid w:val="00AA7F7B"/>
    <w:rsid w:val="00AB0301"/>
    <w:rsid w:val="00AC0157"/>
    <w:rsid w:val="00AF2EFB"/>
    <w:rsid w:val="00AF3286"/>
    <w:rsid w:val="00B0280B"/>
    <w:rsid w:val="00B12D1F"/>
    <w:rsid w:val="00B14000"/>
    <w:rsid w:val="00B26460"/>
    <w:rsid w:val="00B32AB1"/>
    <w:rsid w:val="00B34D11"/>
    <w:rsid w:val="00B50AB7"/>
    <w:rsid w:val="00B51CFA"/>
    <w:rsid w:val="00B60E59"/>
    <w:rsid w:val="00B727BD"/>
    <w:rsid w:val="00BA1F2F"/>
    <w:rsid w:val="00BA22DB"/>
    <w:rsid w:val="00BA6150"/>
    <w:rsid w:val="00BB7F91"/>
    <w:rsid w:val="00BC16BE"/>
    <w:rsid w:val="00BC62BF"/>
    <w:rsid w:val="00BD1379"/>
    <w:rsid w:val="00BD2055"/>
    <w:rsid w:val="00BD3AA6"/>
    <w:rsid w:val="00BE1BAC"/>
    <w:rsid w:val="00BE1DA9"/>
    <w:rsid w:val="00BF1B9C"/>
    <w:rsid w:val="00BF57EC"/>
    <w:rsid w:val="00C00E37"/>
    <w:rsid w:val="00C01EA2"/>
    <w:rsid w:val="00C01F04"/>
    <w:rsid w:val="00C03CC9"/>
    <w:rsid w:val="00C12ACA"/>
    <w:rsid w:val="00C22A5E"/>
    <w:rsid w:val="00C269EB"/>
    <w:rsid w:val="00C30526"/>
    <w:rsid w:val="00C31DF6"/>
    <w:rsid w:val="00C32E9C"/>
    <w:rsid w:val="00C55727"/>
    <w:rsid w:val="00C72B83"/>
    <w:rsid w:val="00C84398"/>
    <w:rsid w:val="00C87623"/>
    <w:rsid w:val="00CB22C2"/>
    <w:rsid w:val="00CC2B40"/>
    <w:rsid w:val="00CC7C0C"/>
    <w:rsid w:val="00CD361C"/>
    <w:rsid w:val="00D00160"/>
    <w:rsid w:val="00D00E2D"/>
    <w:rsid w:val="00D03EB7"/>
    <w:rsid w:val="00D05713"/>
    <w:rsid w:val="00D132A3"/>
    <w:rsid w:val="00D2079F"/>
    <w:rsid w:val="00D25004"/>
    <w:rsid w:val="00D312A5"/>
    <w:rsid w:val="00D36E47"/>
    <w:rsid w:val="00D40365"/>
    <w:rsid w:val="00D550C1"/>
    <w:rsid w:val="00D57065"/>
    <w:rsid w:val="00D65ECF"/>
    <w:rsid w:val="00D756A7"/>
    <w:rsid w:val="00D77E29"/>
    <w:rsid w:val="00D8238E"/>
    <w:rsid w:val="00D924EE"/>
    <w:rsid w:val="00D92955"/>
    <w:rsid w:val="00D93637"/>
    <w:rsid w:val="00DA319A"/>
    <w:rsid w:val="00DA5F75"/>
    <w:rsid w:val="00DA6009"/>
    <w:rsid w:val="00DC7A45"/>
    <w:rsid w:val="00DE0DAA"/>
    <w:rsid w:val="00DE64D2"/>
    <w:rsid w:val="00DF1B7D"/>
    <w:rsid w:val="00DF6982"/>
    <w:rsid w:val="00E0047F"/>
    <w:rsid w:val="00E0097A"/>
    <w:rsid w:val="00E04096"/>
    <w:rsid w:val="00E102D0"/>
    <w:rsid w:val="00E221C0"/>
    <w:rsid w:val="00E24C6C"/>
    <w:rsid w:val="00E26C21"/>
    <w:rsid w:val="00E3078F"/>
    <w:rsid w:val="00E30E6B"/>
    <w:rsid w:val="00E42912"/>
    <w:rsid w:val="00E43E90"/>
    <w:rsid w:val="00E45C5A"/>
    <w:rsid w:val="00E46824"/>
    <w:rsid w:val="00E542CC"/>
    <w:rsid w:val="00E732AF"/>
    <w:rsid w:val="00E7479B"/>
    <w:rsid w:val="00E77D44"/>
    <w:rsid w:val="00E85C24"/>
    <w:rsid w:val="00E86CC4"/>
    <w:rsid w:val="00E92125"/>
    <w:rsid w:val="00E94B61"/>
    <w:rsid w:val="00EB366C"/>
    <w:rsid w:val="00ED260F"/>
    <w:rsid w:val="00ED44B5"/>
    <w:rsid w:val="00ED5415"/>
    <w:rsid w:val="00EF0002"/>
    <w:rsid w:val="00EF2E03"/>
    <w:rsid w:val="00F04C2A"/>
    <w:rsid w:val="00F21C39"/>
    <w:rsid w:val="00F2764D"/>
    <w:rsid w:val="00F27D2C"/>
    <w:rsid w:val="00F31574"/>
    <w:rsid w:val="00F32F0D"/>
    <w:rsid w:val="00F33168"/>
    <w:rsid w:val="00F47BDB"/>
    <w:rsid w:val="00F5007E"/>
    <w:rsid w:val="00F655CE"/>
    <w:rsid w:val="00F67986"/>
    <w:rsid w:val="00F67EF5"/>
    <w:rsid w:val="00F80129"/>
    <w:rsid w:val="00F8523D"/>
    <w:rsid w:val="00F85DB9"/>
    <w:rsid w:val="00F8741A"/>
    <w:rsid w:val="00FA4B04"/>
    <w:rsid w:val="00FA7109"/>
    <w:rsid w:val="00FA7FC7"/>
    <w:rsid w:val="00FB2EC0"/>
    <w:rsid w:val="00FB5BCF"/>
    <w:rsid w:val="00FB7CEA"/>
    <w:rsid w:val="00FC42DF"/>
    <w:rsid w:val="00FC679E"/>
    <w:rsid w:val="00FC6855"/>
    <w:rsid w:val="00FD1544"/>
    <w:rsid w:val="00FD237B"/>
    <w:rsid w:val="00FE2472"/>
    <w:rsid w:val="00FE2B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4D557"/>
  <w15:chartTrackingRefBased/>
  <w15:docId w15:val="{25F7D59B-4EA8-47C5-9BA4-E726DEFC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B6111"/>
    <w:pPr>
      <w:keepNext/>
      <w:numPr>
        <w:numId w:val="31"/>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1B6111"/>
    <w:pPr>
      <w:numPr>
        <w:ilvl w:val="1"/>
        <w:numId w:val="31"/>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1B6111"/>
    <w:pPr>
      <w:numPr>
        <w:ilvl w:val="2"/>
      </w:numPr>
      <w:outlineLvl w:val="2"/>
    </w:pPr>
    <w:rPr>
      <w:rFonts w:cs="Arial"/>
      <w:bCs w:val="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FB5BCF"/>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24">
    <w:name w:val="Font Style24"/>
    <w:basedOn w:val="Domylnaczcionkaakapitu"/>
    <w:uiPriority w:val="99"/>
    <w:rsid w:val="00FB5BCF"/>
    <w:rPr>
      <w:rFonts w:ascii="Calibri" w:hAnsi="Calibri" w:cs="Calibri"/>
      <w:b/>
      <w:bCs/>
      <w:spacing w:val="-20"/>
      <w:sz w:val="32"/>
      <w:szCs w:val="32"/>
    </w:rPr>
  </w:style>
  <w:style w:type="paragraph" w:customStyle="1" w:styleId="Style4">
    <w:name w:val="Style4"/>
    <w:basedOn w:val="Normalny"/>
    <w:uiPriority w:val="99"/>
    <w:rsid w:val="00FB5BCF"/>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character" w:customStyle="1" w:styleId="FontStyle27">
    <w:name w:val="Font Style27"/>
    <w:basedOn w:val="Domylnaczcionkaakapitu"/>
    <w:uiPriority w:val="99"/>
    <w:rsid w:val="00FB5BCF"/>
    <w:rPr>
      <w:rFonts w:ascii="Calibri" w:hAnsi="Calibri" w:cs="Calibri"/>
      <w:spacing w:val="-10"/>
      <w:sz w:val="20"/>
      <w:szCs w:val="20"/>
    </w:rPr>
  </w:style>
  <w:style w:type="paragraph" w:customStyle="1" w:styleId="Style5">
    <w:name w:val="Style5"/>
    <w:basedOn w:val="Normalny"/>
    <w:uiPriority w:val="99"/>
    <w:rsid w:val="00FB5BCF"/>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7">
    <w:name w:val="Style7"/>
    <w:basedOn w:val="Normalny"/>
    <w:uiPriority w:val="99"/>
    <w:rsid w:val="00605160"/>
    <w:pPr>
      <w:widowControl w:val="0"/>
      <w:autoSpaceDE w:val="0"/>
      <w:autoSpaceDN w:val="0"/>
      <w:adjustRightInd w:val="0"/>
      <w:spacing w:after="0" w:line="240" w:lineRule="auto"/>
      <w:jc w:val="right"/>
    </w:pPr>
    <w:rPr>
      <w:rFonts w:ascii="Calibri" w:eastAsiaTheme="minorEastAsia" w:hAnsi="Calibri"/>
      <w:sz w:val="24"/>
      <w:szCs w:val="24"/>
      <w:lang w:eastAsia="pl-PL"/>
    </w:rPr>
  </w:style>
  <w:style w:type="paragraph" w:customStyle="1" w:styleId="Style3">
    <w:name w:val="Style3"/>
    <w:basedOn w:val="Normalny"/>
    <w:uiPriority w:val="99"/>
    <w:rsid w:val="00605160"/>
    <w:pPr>
      <w:widowControl w:val="0"/>
      <w:autoSpaceDE w:val="0"/>
      <w:autoSpaceDN w:val="0"/>
      <w:adjustRightInd w:val="0"/>
      <w:spacing w:after="0" w:line="298" w:lineRule="exact"/>
      <w:ind w:hanging="322"/>
      <w:jc w:val="both"/>
    </w:pPr>
    <w:rPr>
      <w:rFonts w:ascii="Calibri" w:eastAsiaTheme="minorEastAsia" w:hAnsi="Calibri"/>
      <w:sz w:val="24"/>
      <w:szCs w:val="24"/>
      <w:lang w:eastAsia="pl-PL"/>
    </w:rPr>
  </w:style>
  <w:style w:type="character" w:customStyle="1" w:styleId="FontStyle29">
    <w:name w:val="Font Style29"/>
    <w:basedOn w:val="Domylnaczcionkaakapitu"/>
    <w:uiPriority w:val="99"/>
    <w:rsid w:val="005B3C65"/>
    <w:rPr>
      <w:rFonts w:ascii="Calibri" w:hAnsi="Calibri" w:cs="Calibri"/>
      <w:smallCaps/>
      <w:sz w:val="20"/>
      <w:szCs w:val="20"/>
    </w:rPr>
  </w:style>
  <w:style w:type="paragraph" w:customStyle="1" w:styleId="Style9">
    <w:name w:val="Style9"/>
    <w:basedOn w:val="Normalny"/>
    <w:uiPriority w:val="99"/>
    <w:rsid w:val="005B3C65"/>
    <w:pPr>
      <w:widowControl w:val="0"/>
      <w:autoSpaceDE w:val="0"/>
      <w:autoSpaceDN w:val="0"/>
      <w:adjustRightInd w:val="0"/>
      <w:spacing w:after="0" w:line="307" w:lineRule="exact"/>
      <w:ind w:hanging="394"/>
      <w:jc w:val="both"/>
    </w:pPr>
    <w:rPr>
      <w:rFonts w:ascii="Calibri" w:eastAsiaTheme="minorEastAsia" w:hAnsi="Calibri"/>
      <w:sz w:val="24"/>
      <w:szCs w:val="24"/>
      <w:lang w:eastAsia="pl-PL"/>
    </w:rPr>
  </w:style>
  <w:style w:type="paragraph" w:customStyle="1" w:styleId="Style10">
    <w:name w:val="Style10"/>
    <w:basedOn w:val="Normalny"/>
    <w:uiPriority w:val="99"/>
    <w:rsid w:val="00534A20"/>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character" w:customStyle="1" w:styleId="FontStyle26">
    <w:name w:val="Font Style26"/>
    <w:basedOn w:val="Domylnaczcionkaakapitu"/>
    <w:uiPriority w:val="99"/>
    <w:rsid w:val="00534A20"/>
    <w:rPr>
      <w:rFonts w:ascii="Calibri" w:hAnsi="Calibri" w:cs="Calibri"/>
      <w:b/>
      <w:bCs/>
      <w:sz w:val="20"/>
      <w:szCs w:val="20"/>
    </w:rPr>
  </w:style>
  <w:style w:type="paragraph" w:customStyle="1" w:styleId="Style12">
    <w:name w:val="Style12"/>
    <w:basedOn w:val="Normalny"/>
    <w:uiPriority w:val="99"/>
    <w:rsid w:val="00257EBD"/>
    <w:pPr>
      <w:widowControl w:val="0"/>
      <w:autoSpaceDE w:val="0"/>
      <w:autoSpaceDN w:val="0"/>
      <w:adjustRightInd w:val="0"/>
      <w:spacing w:after="0" w:line="310" w:lineRule="exact"/>
      <w:ind w:hanging="667"/>
      <w:jc w:val="both"/>
    </w:pPr>
    <w:rPr>
      <w:rFonts w:ascii="Calibri" w:eastAsiaTheme="minorEastAsia" w:hAnsi="Calibri"/>
      <w:sz w:val="24"/>
      <w:szCs w:val="24"/>
      <w:lang w:eastAsia="pl-PL"/>
    </w:rPr>
  </w:style>
  <w:style w:type="character" w:customStyle="1" w:styleId="FontStyle25">
    <w:name w:val="Font Style25"/>
    <w:basedOn w:val="Domylnaczcionkaakapitu"/>
    <w:uiPriority w:val="99"/>
    <w:rsid w:val="001A6F34"/>
    <w:rPr>
      <w:rFonts w:ascii="Calibri" w:hAnsi="Calibri" w:cs="Calibri"/>
      <w:b/>
      <w:bCs/>
      <w:i/>
      <w:iCs/>
      <w:spacing w:val="-10"/>
      <w:sz w:val="20"/>
      <w:szCs w:val="20"/>
    </w:rPr>
  </w:style>
  <w:style w:type="paragraph" w:customStyle="1" w:styleId="Style6">
    <w:name w:val="Style6"/>
    <w:basedOn w:val="Normalny"/>
    <w:uiPriority w:val="99"/>
    <w:rsid w:val="00E85C24"/>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15">
    <w:name w:val="Style15"/>
    <w:basedOn w:val="Normalny"/>
    <w:uiPriority w:val="99"/>
    <w:rsid w:val="00E85C24"/>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22">
    <w:name w:val="Style22"/>
    <w:basedOn w:val="Normalny"/>
    <w:uiPriority w:val="99"/>
    <w:rsid w:val="00D92955"/>
    <w:pPr>
      <w:widowControl w:val="0"/>
      <w:autoSpaceDE w:val="0"/>
      <w:autoSpaceDN w:val="0"/>
      <w:adjustRightInd w:val="0"/>
      <w:spacing w:after="0" w:line="374" w:lineRule="exact"/>
      <w:ind w:firstLine="2107"/>
    </w:pPr>
    <w:rPr>
      <w:rFonts w:ascii="Calibri" w:eastAsiaTheme="minorEastAsia" w:hAnsi="Calibri"/>
      <w:sz w:val="24"/>
      <w:szCs w:val="24"/>
      <w:lang w:eastAsia="pl-PL"/>
    </w:rPr>
  </w:style>
  <w:style w:type="paragraph" w:customStyle="1" w:styleId="Style8">
    <w:name w:val="Style8"/>
    <w:basedOn w:val="Normalny"/>
    <w:uiPriority w:val="99"/>
    <w:rsid w:val="00D92955"/>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D92955"/>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D92955"/>
    <w:rPr>
      <w:rFonts w:ascii="Calibri" w:hAnsi="Calibri" w:cs="Calibri"/>
      <w:sz w:val="20"/>
      <w:szCs w:val="20"/>
    </w:rPr>
  </w:style>
  <w:style w:type="paragraph" w:customStyle="1" w:styleId="Style14">
    <w:name w:val="Style14"/>
    <w:basedOn w:val="Normalny"/>
    <w:uiPriority w:val="99"/>
    <w:rsid w:val="00390238"/>
    <w:pPr>
      <w:widowControl w:val="0"/>
      <w:autoSpaceDE w:val="0"/>
      <w:autoSpaceDN w:val="0"/>
      <w:adjustRightInd w:val="0"/>
      <w:spacing w:after="0" w:line="374" w:lineRule="exact"/>
      <w:ind w:firstLine="350"/>
    </w:pPr>
    <w:rPr>
      <w:rFonts w:ascii="Calibri" w:eastAsiaTheme="minorEastAsia" w:hAnsi="Calibri"/>
      <w:sz w:val="24"/>
      <w:szCs w:val="24"/>
      <w:lang w:eastAsia="pl-PL"/>
    </w:rPr>
  </w:style>
  <w:style w:type="paragraph" w:styleId="Nagwek">
    <w:name w:val="header"/>
    <w:aliases w:val="Nagłówek strony"/>
    <w:basedOn w:val="Normalny"/>
    <w:link w:val="NagwekZnak"/>
    <w:uiPriority w:val="99"/>
    <w:unhideWhenUsed/>
    <w:rsid w:val="00B51CF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B51CFA"/>
  </w:style>
  <w:style w:type="paragraph" w:styleId="Stopka">
    <w:name w:val="footer"/>
    <w:basedOn w:val="Normalny"/>
    <w:link w:val="StopkaZnak"/>
    <w:uiPriority w:val="99"/>
    <w:unhideWhenUsed/>
    <w:rsid w:val="00B51C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1CFA"/>
  </w:style>
  <w:style w:type="paragraph" w:styleId="Akapitzlist">
    <w:name w:val="List Paragraph"/>
    <w:aliases w:val="Conclusion de partie,Body Texte,List Paragraph1,Para. de Liste,lp1,Preambuła,Lista - poziom 1,Tabela - naglowek,SM-nagłówek2,CP-UC,Normal,Akapit z listą;1_literowka,1_literowka,Literowanie,Wypunktowanie,Tytuły,Lista num,Akapit z listą3"/>
    <w:basedOn w:val="Normalny"/>
    <w:link w:val="AkapitzlistZnak"/>
    <w:uiPriority w:val="34"/>
    <w:qFormat/>
    <w:rsid w:val="00DA6009"/>
    <w:pPr>
      <w:spacing w:after="0" w:line="240" w:lineRule="auto"/>
      <w:ind w:left="720"/>
    </w:pPr>
    <w:rPr>
      <w:rFonts w:ascii="Calibri" w:hAnsi="Calibri" w:cs="Times New Roman"/>
    </w:rPr>
  </w:style>
  <w:style w:type="character" w:styleId="Odwoaniedokomentarza">
    <w:name w:val="annotation reference"/>
    <w:basedOn w:val="Domylnaczcionkaakapitu"/>
    <w:uiPriority w:val="99"/>
    <w:semiHidden/>
    <w:unhideWhenUsed/>
    <w:rsid w:val="00AA79D0"/>
    <w:rPr>
      <w:sz w:val="16"/>
      <w:szCs w:val="16"/>
    </w:rPr>
  </w:style>
  <w:style w:type="paragraph" w:styleId="Tekstkomentarza">
    <w:name w:val="annotation text"/>
    <w:basedOn w:val="Normalny"/>
    <w:link w:val="TekstkomentarzaZnak"/>
    <w:uiPriority w:val="99"/>
    <w:semiHidden/>
    <w:unhideWhenUsed/>
    <w:rsid w:val="00AA79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79D0"/>
    <w:rPr>
      <w:sz w:val="20"/>
      <w:szCs w:val="20"/>
    </w:rPr>
  </w:style>
  <w:style w:type="paragraph" w:styleId="Tematkomentarza">
    <w:name w:val="annotation subject"/>
    <w:basedOn w:val="Tekstkomentarza"/>
    <w:next w:val="Tekstkomentarza"/>
    <w:link w:val="TematkomentarzaZnak"/>
    <w:uiPriority w:val="99"/>
    <w:semiHidden/>
    <w:unhideWhenUsed/>
    <w:rsid w:val="00AA79D0"/>
    <w:rPr>
      <w:b/>
      <w:bCs/>
    </w:rPr>
  </w:style>
  <w:style w:type="character" w:customStyle="1" w:styleId="TematkomentarzaZnak">
    <w:name w:val="Temat komentarza Znak"/>
    <w:basedOn w:val="TekstkomentarzaZnak"/>
    <w:link w:val="Tematkomentarza"/>
    <w:uiPriority w:val="99"/>
    <w:semiHidden/>
    <w:rsid w:val="00AA79D0"/>
    <w:rPr>
      <w:b/>
      <w:bCs/>
      <w:sz w:val="20"/>
      <w:szCs w:val="20"/>
    </w:rPr>
  </w:style>
  <w:style w:type="paragraph" w:styleId="Tekstdymka">
    <w:name w:val="Balloon Text"/>
    <w:basedOn w:val="Normalny"/>
    <w:link w:val="TekstdymkaZnak"/>
    <w:uiPriority w:val="99"/>
    <w:semiHidden/>
    <w:unhideWhenUsed/>
    <w:rsid w:val="00AA7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9D0"/>
    <w:rPr>
      <w:rFonts w:ascii="Segoe UI" w:hAnsi="Segoe UI" w:cs="Segoe UI"/>
      <w:sz w:val="18"/>
      <w:szCs w:val="18"/>
    </w:rPr>
  </w:style>
  <w:style w:type="paragraph" w:customStyle="1" w:styleId="Style16">
    <w:name w:val="Style16"/>
    <w:basedOn w:val="Normalny"/>
    <w:uiPriority w:val="99"/>
    <w:rsid w:val="00C55727"/>
    <w:pPr>
      <w:widowControl w:val="0"/>
      <w:autoSpaceDE w:val="0"/>
      <w:autoSpaceDN w:val="0"/>
      <w:adjustRightInd w:val="0"/>
      <w:spacing w:after="0" w:line="382" w:lineRule="exact"/>
    </w:pPr>
    <w:rPr>
      <w:rFonts w:ascii="Arial" w:eastAsiaTheme="minorEastAsia" w:hAnsi="Arial" w:cs="Arial"/>
      <w:sz w:val="24"/>
      <w:szCs w:val="24"/>
      <w:lang w:eastAsia="pl-PL"/>
    </w:rPr>
  </w:style>
  <w:style w:type="paragraph" w:customStyle="1" w:styleId="Style18">
    <w:name w:val="Style18"/>
    <w:basedOn w:val="Normalny"/>
    <w:uiPriority w:val="99"/>
    <w:rsid w:val="00C55727"/>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C55727"/>
    <w:rPr>
      <w:rFonts w:ascii="Arial" w:hAnsi="Arial" w:cs="Arial"/>
      <w:sz w:val="20"/>
      <w:szCs w:val="20"/>
    </w:rPr>
  </w:style>
  <w:style w:type="character" w:customStyle="1" w:styleId="FontStyle23">
    <w:name w:val="Font Style23"/>
    <w:basedOn w:val="Domylnaczcionkaakapitu"/>
    <w:uiPriority w:val="99"/>
    <w:rsid w:val="00C55727"/>
    <w:rPr>
      <w:rFonts w:ascii="Arial" w:hAnsi="Arial" w:cs="Arial"/>
      <w:b/>
      <w:bCs/>
      <w:sz w:val="20"/>
      <w:szCs w:val="20"/>
    </w:rPr>
  </w:style>
  <w:style w:type="paragraph" w:customStyle="1" w:styleId="Style11">
    <w:name w:val="Style11"/>
    <w:basedOn w:val="Normalny"/>
    <w:uiPriority w:val="99"/>
    <w:rsid w:val="00C55727"/>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table" w:styleId="Tabela-Siatka">
    <w:name w:val="Table Grid"/>
    <w:basedOn w:val="Standardowy"/>
    <w:uiPriority w:val="39"/>
    <w:rsid w:val="000C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24B2"/>
    <w:rPr>
      <w:color w:val="0563C1" w:themeColor="hyperlink"/>
      <w:u w:val="single"/>
    </w:rPr>
  </w:style>
  <w:style w:type="character" w:customStyle="1" w:styleId="Nagwek1Znak">
    <w:name w:val="Nagłówek 1 Znak"/>
    <w:aliases w:val="Heading 1 Char Znak"/>
    <w:basedOn w:val="Domylnaczcionkaakapitu"/>
    <w:link w:val="Nagwek1"/>
    <w:rsid w:val="001B6111"/>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1B6111"/>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1B6111"/>
    <w:rPr>
      <w:rFonts w:ascii="Arial" w:eastAsia="Times New Roman" w:hAnsi="Arial" w:cs="Arial"/>
      <w:iCs/>
      <w:kern w:val="20"/>
      <w:szCs w:val="26"/>
      <w:lang w:val="en-US"/>
    </w:rPr>
  </w:style>
  <w:style w:type="paragraph" w:customStyle="1" w:styleId="ScheduleCrossreferenceSalans">
    <w:name w:val="Schedule Crossreference Salans"/>
    <w:basedOn w:val="Normalny"/>
    <w:next w:val="Normalny"/>
    <w:rsid w:val="001B6111"/>
    <w:pPr>
      <w:pageBreakBefore/>
      <w:numPr>
        <w:ilvl w:val="8"/>
        <w:numId w:val="31"/>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B6111"/>
    <w:pPr>
      <w:pageBreakBefore/>
      <w:numPr>
        <w:ilvl w:val="7"/>
        <w:numId w:val="31"/>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2">
    <w:name w:val="Body Text 2"/>
    <w:basedOn w:val="Normalny"/>
    <w:link w:val="Tekstpodstawowy2Znak"/>
    <w:unhideWhenUsed/>
    <w:rsid w:val="001B611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B611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1B6111"/>
    <w:pPr>
      <w:spacing w:after="120"/>
    </w:pPr>
  </w:style>
  <w:style w:type="character" w:customStyle="1" w:styleId="TekstpodstawowyZnak">
    <w:name w:val="Tekst podstawowy Znak"/>
    <w:basedOn w:val="Domylnaczcionkaakapitu"/>
    <w:link w:val="Tekstpodstawowy"/>
    <w:uiPriority w:val="99"/>
    <w:semiHidden/>
    <w:rsid w:val="001B6111"/>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Normal Znak,Akapit z listą;1_literowka Znak"/>
    <w:link w:val="Akapitzlist"/>
    <w:uiPriority w:val="34"/>
    <w:qFormat/>
    <w:locked/>
    <w:rsid w:val="004A773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436323">
      <w:bodyDiv w:val="1"/>
      <w:marLeft w:val="0"/>
      <w:marRight w:val="0"/>
      <w:marTop w:val="0"/>
      <w:marBottom w:val="0"/>
      <w:divBdr>
        <w:top w:val="none" w:sz="0" w:space="0" w:color="auto"/>
        <w:left w:val="none" w:sz="0" w:space="0" w:color="auto"/>
        <w:bottom w:val="none" w:sz="0" w:space="0" w:color="auto"/>
        <w:right w:val="none" w:sz="0" w:space="0" w:color="auto"/>
      </w:divBdr>
    </w:div>
    <w:div w:id="1406759060">
      <w:bodyDiv w:val="1"/>
      <w:marLeft w:val="0"/>
      <w:marRight w:val="0"/>
      <w:marTop w:val="0"/>
      <w:marBottom w:val="0"/>
      <w:divBdr>
        <w:top w:val="none" w:sz="0" w:space="0" w:color="auto"/>
        <w:left w:val="none" w:sz="0" w:space="0" w:color="auto"/>
        <w:bottom w:val="none" w:sz="0" w:space="0" w:color="auto"/>
        <w:right w:val="none" w:sz="0" w:space="0" w:color="auto"/>
      </w:divBdr>
    </w:div>
    <w:div w:id="1437091300">
      <w:bodyDiv w:val="1"/>
      <w:marLeft w:val="0"/>
      <w:marRight w:val="0"/>
      <w:marTop w:val="0"/>
      <w:marBottom w:val="0"/>
      <w:divBdr>
        <w:top w:val="none" w:sz="0" w:space="0" w:color="auto"/>
        <w:left w:val="none" w:sz="0" w:space="0" w:color="auto"/>
        <w:bottom w:val="none" w:sz="0" w:space="0" w:color="auto"/>
        <w:right w:val="none" w:sz="0" w:space="0" w:color="auto"/>
      </w:divBdr>
    </w:div>
    <w:div w:id="188502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grupaenea/o_grupie/enea-polaniec/zamowienia/dokumenty-dla-wykonawcow/owzt-wersja-nz-4-2018.pdf?t=1544077388" TargetMode="External"/><Relationship Id="rId13" Type="http://schemas.openxmlformats.org/officeDocument/2006/relationships/hyperlink" Target="mailto:eep.iod@ene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ep.iod@ene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obierak@enea.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6FFBA-8B6E-4963-951A-279F5652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6217</Words>
  <Characters>37304</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Skotnicki Henryk</dc:creator>
  <cp:keywords/>
  <dc:description/>
  <cp:lastModifiedBy>Madej Leszek</cp:lastModifiedBy>
  <cp:revision>2</cp:revision>
  <cp:lastPrinted>2019-09-12T08:50:00Z</cp:lastPrinted>
  <dcterms:created xsi:type="dcterms:W3CDTF">2019-09-25T10:48:00Z</dcterms:created>
  <dcterms:modified xsi:type="dcterms:W3CDTF">2019-09-25T10:48:00Z</dcterms:modified>
</cp:coreProperties>
</file>